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02" w:rsidRPr="000E66F6" w:rsidRDefault="00BD3C3B" w:rsidP="00011EE6">
      <w:pPr>
        <w:jc w:val="center"/>
        <w:rPr>
          <w:rFonts w:asciiTheme="majorEastAsia" w:eastAsiaTheme="majorEastAsia" w:hAnsiTheme="major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就職活動</w:t>
      </w:r>
      <w:r w:rsidR="001D6B02" w:rsidRPr="000E66F6">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進捗チェックシートの使い方</w:t>
      </w:r>
    </w:p>
    <w:p w:rsidR="00011EE6" w:rsidRDefault="00011EE6">
      <w:pPr>
        <w:rPr>
          <w:rFonts w:asciiTheme="majorEastAsia" w:eastAsiaTheme="majorEastAsia" w:hAnsiTheme="majorEastAsia"/>
        </w:rPr>
      </w:pPr>
    </w:p>
    <w:p w:rsidR="001D0960" w:rsidRPr="00011EE6" w:rsidRDefault="001D0960">
      <w:pPr>
        <w:rPr>
          <w:rFonts w:asciiTheme="majorEastAsia" w:eastAsiaTheme="majorEastAsia" w:hAnsiTheme="majorEastAsia"/>
        </w:rPr>
      </w:pPr>
    </w:p>
    <w:p w:rsidR="001D6B02" w:rsidRPr="00011EE6" w:rsidRDefault="00840F91">
      <w:pPr>
        <w:rPr>
          <w:rFonts w:asciiTheme="majorEastAsia" w:eastAsiaTheme="majorEastAsia" w:hAnsiTheme="majorEastAsia"/>
          <w:sz w:val="24"/>
        </w:rPr>
      </w:pPr>
      <w:r>
        <w:rPr>
          <w:rFonts w:asciiTheme="majorEastAsia" w:eastAsiaTheme="majorEastAsia" w:hAnsiTheme="majorEastAsia" w:hint="eastAsia"/>
          <w:sz w:val="24"/>
        </w:rPr>
        <w:t>１．</w:t>
      </w:r>
      <w:r w:rsidR="001D6B02" w:rsidRPr="00011EE6">
        <w:rPr>
          <w:rFonts w:asciiTheme="majorEastAsia" w:eastAsiaTheme="majorEastAsia" w:hAnsiTheme="majorEastAsia" w:hint="eastAsia"/>
          <w:sz w:val="24"/>
        </w:rPr>
        <w:t>目的</w:t>
      </w:r>
    </w:p>
    <w:p w:rsidR="00BD3C3B" w:rsidRPr="00EF048D" w:rsidRDefault="00BD3C3B" w:rsidP="00EF048D">
      <w:pPr>
        <w:ind w:leftChars="135" w:left="283" w:firstLineChars="100" w:firstLine="220"/>
        <w:rPr>
          <w:rFonts w:asciiTheme="majorEastAsia" w:eastAsiaTheme="majorEastAsia" w:hAnsiTheme="majorEastAsia"/>
          <w:sz w:val="22"/>
        </w:rPr>
      </w:pPr>
      <w:r w:rsidRPr="00EF048D">
        <w:rPr>
          <w:rFonts w:asciiTheme="majorEastAsia" w:eastAsiaTheme="majorEastAsia" w:hAnsiTheme="majorEastAsia" w:hint="eastAsia"/>
          <w:sz w:val="22"/>
        </w:rPr>
        <w:t>就職活動進捗チェックシートは次の事項を</w:t>
      </w:r>
      <w:r w:rsidR="00EF048D" w:rsidRPr="00EF048D">
        <w:rPr>
          <w:rFonts w:asciiTheme="majorEastAsia" w:eastAsiaTheme="majorEastAsia" w:hAnsiTheme="majorEastAsia" w:hint="eastAsia"/>
          <w:sz w:val="22"/>
        </w:rPr>
        <w:t>目的に使用します</w:t>
      </w:r>
      <w:r w:rsidRPr="00EF048D">
        <w:rPr>
          <w:rFonts w:asciiTheme="majorEastAsia" w:eastAsiaTheme="majorEastAsia" w:hAnsiTheme="majorEastAsia" w:hint="eastAsia"/>
          <w:sz w:val="22"/>
        </w:rPr>
        <w:t>。</w:t>
      </w:r>
    </w:p>
    <w:p w:rsidR="00EF048D" w:rsidRPr="00BD3C3B" w:rsidRDefault="00EF048D" w:rsidP="00EF048D">
      <w:pPr>
        <w:widowControl/>
        <w:ind w:firstLineChars="300" w:firstLine="660"/>
        <w:jc w:val="left"/>
        <w:rPr>
          <w:rFonts w:asciiTheme="majorEastAsia" w:eastAsiaTheme="majorEastAsia" w:hAnsiTheme="majorEastAsia" w:cs="ＭＳ Ｐゴシック"/>
          <w:color w:val="2DA2BF"/>
          <w:kern w:val="0"/>
          <w:sz w:val="22"/>
        </w:rPr>
      </w:pPr>
    </w:p>
    <w:p w:rsidR="00BD3C3B" w:rsidRPr="00BD3C3B" w:rsidRDefault="00EF048D" w:rsidP="00EF048D">
      <w:pPr>
        <w:pStyle w:val="a3"/>
        <w:numPr>
          <w:ilvl w:val="0"/>
          <w:numId w:val="1"/>
        </w:numPr>
        <w:ind w:leftChars="0" w:left="1004"/>
        <w:rPr>
          <w:rFonts w:asciiTheme="majorEastAsia" w:eastAsiaTheme="majorEastAsia" w:hAnsiTheme="majorEastAsia"/>
          <w:sz w:val="22"/>
        </w:rPr>
      </w:pPr>
      <w:r w:rsidRPr="00EF048D">
        <w:rPr>
          <w:rFonts w:asciiTheme="majorEastAsia" w:eastAsiaTheme="majorEastAsia" w:hAnsiTheme="majorEastAsia" w:hint="eastAsia"/>
          <w:sz w:val="22"/>
        </w:rPr>
        <w:t>就職活動に必要な各種資料の準備や面接対策などの取組状況を自己管理</w:t>
      </w:r>
      <w:r>
        <w:rPr>
          <w:rFonts w:asciiTheme="majorEastAsia" w:eastAsiaTheme="majorEastAsia" w:hAnsiTheme="majorEastAsia"/>
          <w:sz w:val="22"/>
        </w:rPr>
        <w:br/>
      </w:r>
      <w:r w:rsidRPr="00EF048D">
        <w:rPr>
          <w:rFonts w:asciiTheme="majorEastAsia" w:eastAsiaTheme="majorEastAsia" w:hAnsiTheme="majorEastAsia" w:hint="eastAsia"/>
          <w:sz w:val="22"/>
        </w:rPr>
        <w:t>できること</w:t>
      </w:r>
    </w:p>
    <w:p w:rsidR="00173371" w:rsidRPr="00173371" w:rsidRDefault="00EF048D" w:rsidP="00EF048D">
      <w:pPr>
        <w:pStyle w:val="a3"/>
        <w:numPr>
          <w:ilvl w:val="0"/>
          <w:numId w:val="1"/>
        </w:numPr>
        <w:ind w:leftChars="0" w:left="1004"/>
        <w:rPr>
          <w:rFonts w:asciiTheme="majorEastAsia" w:eastAsiaTheme="majorEastAsia" w:hAnsiTheme="majorEastAsia"/>
          <w:sz w:val="22"/>
        </w:rPr>
      </w:pPr>
      <w:r w:rsidRPr="00EF048D">
        <w:rPr>
          <w:rFonts w:asciiTheme="majorEastAsia" w:eastAsiaTheme="majorEastAsia" w:hAnsiTheme="majorEastAsia" w:hint="eastAsia"/>
          <w:sz w:val="22"/>
        </w:rPr>
        <w:t>就職活動を進めているという自覚が持てるようになること</w:t>
      </w:r>
    </w:p>
    <w:p w:rsidR="001D6B02" w:rsidRDefault="001D6B02" w:rsidP="001D6B02">
      <w:pPr>
        <w:rPr>
          <w:rFonts w:asciiTheme="majorEastAsia" w:eastAsiaTheme="majorEastAsia" w:hAnsiTheme="majorEastAsia"/>
          <w:sz w:val="24"/>
        </w:rPr>
      </w:pPr>
    </w:p>
    <w:p w:rsidR="00352F9B" w:rsidRDefault="00352F9B" w:rsidP="001D6B02">
      <w:pPr>
        <w:rPr>
          <w:rFonts w:asciiTheme="majorEastAsia" w:eastAsiaTheme="majorEastAsia" w:hAnsiTheme="majorEastAsia"/>
          <w:sz w:val="24"/>
        </w:rPr>
      </w:pPr>
    </w:p>
    <w:p w:rsidR="001D0960" w:rsidRPr="00011EE6" w:rsidRDefault="001D0960" w:rsidP="001D6B02">
      <w:pPr>
        <w:rPr>
          <w:rFonts w:asciiTheme="majorEastAsia" w:eastAsiaTheme="majorEastAsia" w:hAnsiTheme="majorEastAsia"/>
          <w:sz w:val="24"/>
        </w:rPr>
      </w:pPr>
    </w:p>
    <w:p w:rsidR="00356A1F" w:rsidRDefault="00840F91" w:rsidP="00356A1F">
      <w:pPr>
        <w:rPr>
          <w:rFonts w:asciiTheme="majorHAnsi" w:eastAsiaTheme="majorEastAsia" w:cstheme="majorBidi"/>
          <w:bCs/>
          <w:kern w:val="24"/>
          <w:sz w:val="24"/>
          <w:szCs w:val="24"/>
          <w14:shadow w14:blurRad="31750" w14:dist="25400" w14:dir="5400000" w14:sx="100000" w14:sy="100000" w14:kx="0" w14:ky="0" w14:algn="tl">
            <w14:srgbClr w14:val="000000">
              <w14:alpha w14:val="75000"/>
            </w14:srgbClr>
          </w14:shadow>
        </w:rPr>
      </w:pPr>
      <w:r>
        <w:rPr>
          <w:rFonts w:asciiTheme="majorEastAsia" w:eastAsiaTheme="majorEastAsia" w:hAnsiTheme="majorEastAsia" w:hint="eastAsia"/>
          <w:sz w:val="24"/>
        </w:rPr>
        <w:t>２．</w:t>
      </w:r>
      <w:r w:rsidR="0013254D">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t>使用方法</w:t>
      </w:r>
    </w:p>
    <w:p w:rsidR="0082360D" w:rsidRDefault="00356A1F" w:rsidP="0082360D">
      <w:pPr>
        <w:ind w:leftChars="200" w:left="420" w:firstLineChars="100" w:firstLine="220"/>
        <w:rPr>
          <w:rFonts w:asciiTheme="majorEastAsia" w:eastAsiaTheme="majorEastAsia" w:hAnsiTheme="majorEastAsia"/>
          <w:color w:val="000000" w:themeColor="text1"/>
          <w:kern w:val="24"/>
          <w:sz w:val="22"/>
        </w:rPr>
      </w:pPr>
      <w:r w:rsidRPr="00356A1F">
        <w:rPr>
          <w:rFonts w:asciiTheme="majorEastAsia" w:eastAsiaTheme="majorEastAsia" w:hAnsiTheme="majorEastAsia" w:hint="eastAsia"/>
          <w:color w:val="000000" w:themeColor="text1"/>
          <w:kern w:val="24"/>
          <w:sz w:val="22"/>
        </w:rPr>
        <w:t>就職活動の準備を始めると同時に記入を開始します。「就職活動進捗チェックシート」を使い始めたら、定期にスタッフに提出し、アドバイスをもらいましょう。</w:t>
      </w:r>
    </w:p>
    <w:p w:rsidR="0082360D" w:rsidRDefault="0082360D" w:rsidP="0082360D">
      <w:pPr>
        <w:rPr>
          <w:rFonts w:asciiTheme="majorEastAsia" w:eastAsiaTheme="majorEastAsia" w:hAnsiTheme="majorEastAsia" w:cs="Times New Roman"/>
          <w:bCs/>
          <w:sz w:val="22"/>
        </w:rPr>
      </w:pPr>
    </w:p>
    <w:p w:rsidR="00352F9B" w:rsidRDefault="00352F9B">
      <w:pPr>
        <w:widowControl/>
        <w:jc w:val="left"/>
        <w:rPr>
          <w:rFonts w:asciiTheme="majorEastAsia" w:eastAsiaTheme="majorEastAsia" w:hAnsiTheme="majorEastAsia" w:cs="Times New Roman"/>
          <w:bCs/>
          <w:sz w:val="22"/>
        </w:rPr>
      </w:pPr>
      <w:r>
        <w:rPr>
          <w:rFonts w:asciiTheme="majorEastAsia" w:eastAsiaTheme="majorEastAsia" w:hAnsiTheme="majorEastAsia" w:cs="Times New Roman"/>
          <w:bCs/>
          <w:sz w:val="22"/>
        </w:rPr>
        <w:br w:type="page"/>
      </w:r>
    </w:p>
    <w:p w:rsidR="0082360D" w:rsidRPr="00AA685D" w:rsidRDefault="0082360D" w:rsidP="00352F9B">
      <w:pPr>
        <w:rPr>
          <w:rFonts w:asciiTheme="majorEastAsia" w:eastAsiaTheme="majorEastAsia" w:hAnsiTheme="majorEastAsia"/>
          <w:sz w:val="24"/>
          <w:szCs w:val="24"/>
        </w:rPr>
      </w:pPr>
      <w:r>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lastRenderedPageBreak/>
        <w:t>●</w:t>
      </w:r>
      <w:r w:rsidRPr="00AA685D">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t>就職活動進捗チェックシート（簡易版）</w:t>
      </w:r>
      <w:r w:rsidR="00CB45C4">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t>の使用方法</w:t>
      </w:r>
    </w:p>
    <w:p w:rsidR="00CB45C4" w:rsidRDefault="00CB45C4" w:rsidP="00C13C94">
      <w:pPr>
        <w:ind w:leftChars="100" w:left="210" w:firstLineChars="100" w:firstLine="220"/>
        <w:rPr>
          <w:rFonts w:asciiTheme="majorEastAsia" w:eastAsiaTheme="majorEastAsia" w:hAnsiTheme="majorEastAsia" w:cs="Times New Roman"/>
          <w:bCs/>
          <w:sz w:val="22"/>
        </w:rPr>
      </w:pPr>
      <w:r>
        <w:rPr>
          <w:rFonts w:asciiTheme="majorEastAsia" w:eastAsiaTheme="majorEastAsia" w:hAnsiTheme="majorEastAsia" w:cs="Times New Roman" w:hint="eastAsia"/>
          <w:bCs/>
          <w:sz w:val="22"/>
        </w:rPr>
        <w:t>就職活動進捗チェックシート（簡易版）は、</w:t>
      </w:r>
      <w:r w:rsidR="00356A1F" w:rsidRPr="00356A1F">
        <w:rPr>
          <w:rFonts w:asciiTheme="majorEastAsia" w:eastAsiaTheme="majorEastAsia" w:hAnsiTheme="majorEastAsia" w:cs="Times New Roman" w:hint="eastAsia"/>
          <w:bCs/>
          <w:sz w:val="22"/>
        </w:rPr>
        <w:t>準備状況や活動状況の記録を取ることに主眼をおいた様式</w:t>
      </w:r>
      <w:r>
        <w:rPr>
          <w:rFonts w:asciiTheme="majorEastAsia" w:eastAsiaTheme="majorEastAsia" w:hAnsiTheme="majorEastAsia" w:cs="Times New Roman" w:hint="eastAsia"/>
          <w:bCs/>
          <w:sz w:val="22"/>
        </w:rPr>
        <w:t>です。</w:t>
      </w:r>
      <w:r w:rsidRPr="00CB45C4">
        <w:rPr>
          <w:rFonts w:asciiTheme="majorEastAsia" w:eastAsiaTheme="majorEastAsia" w:hAnsiTheme="majorEastAsia" w:cs="Times New Roman" w:hint="eastAsia"/>
          <w:bCs/>
          <w:sz w:val="22"/>
        </w:rPr>
        <w:t>応募する会社ごとに①確認・準備できた項目に○を付けて進捗状況を管理します。また、いつ何をしたかを②就職活動状況記録に書き留めておきます。</w:t>
      </w:r>
    </w:p>
    <w:p w:rsidR="00CB45C4" w:rsidRDefault="00C13C94" w:rsidP="006D60FE">
      <w:pPr>
        <w:snapToGrid w:val="0"/>
        <w:rPr>
          <w:rFonts w:asciiTheme="majorEastAsia" w:eastAsiaTheme="majorEastAsia" w:hAnsiTheme="majorEastAsia" w:cs="Times New Roman"/>
          <w:bCs/>
          <w:sz w:val="22"/>
        </w:rPr>
      </w:pPr>
      <w:r w:rsidRPr="00C13C94">
        <w:drawing>
          <wp:anchor distT="0" distB="0" distL="114300" distR="114300" simplePos="0" relativeHeight="251654140" behindDoc="0" locked="0" layoutInCell="1" allowOverlap="1" wp14:anchorId="5462CD23" wp14:editId="6D64A136">
            <wp:simplePos x="0" y="0"/>
            <wp:positionH relativeFrom="column">
              <wp:posOffset>156474</wp:posOffset>
            </wp:positionH>
            <wp:positionV relativeFrom="paragraph">
              <wp:posOffset>144599</wp:posOffset>
            </wp:positionV>
            <wp:extent cx="5379522" cy="3420093"/>
            <wp:effectExtent l="19050" t="19050" r="12065" b="2857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b="2874"/>
                    <a:stretch/>
                  </pic:blipFill>
                  <pic:spPr bwMode="auto">
                    <a:xfrm>
                      <a:off x="0" y="0"/>
                      <a:ext cx="5379522" cy="3420093"/>
                    </a:xfrm>
                    <a:prstGeom prst="rect">
                      <a:avLst/>
                    </a:prstGeom>
                    <a:noFill/>
                    <a:ln w="31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C13C94" w:rsidP="006D60FE">
      <w:pPr>
        <w:snapToGrid w:val="0"/>
        <w:rPr>
          <w:rFonts w:asciiTheme="majorEastAsia" w:eastAsiaTheme="majorEastAsia" w:hAnsiTheme="majorEastAsia" w:cs="Times New Roman"/>
          <w:bCs/>
          <w:sz w:val="22"/>
        </w:rPr>
      </w:pPr>
      <w:r w:rsidRPr="00C13C94">
        <w:drawing>
          <wp:anchor distT="0" distB="0" distL="114300" distR="114300" simplePos="0" relativeHeight="251653115" behindDoc="0" locked="0" layoutInCell="1" allowOverlap="1" wp14:anchorId="1908DA26" wp14:editId="03A5AC6A">
            <wp:simplePos x="0" y="0"/>
            <wp:positionH relativeFrom="column">
              <wp:posOffset>158750</wp:posOffset>
            </wp:positionH>
            <wp:positionV relativeFrom="paragraph">
              <wp:posOffset>141415</wp:posOffset>
            </wp:positionV>
            <wp:extent cx="5367020" cy="3944620"/>
            <wp:effectExtent l="19050" t="19050" r="24130" b="1778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2064"/>
                    <a:stretch/>
                  </pic:blipFill>
                  <pic:spPr bwMode="auto">
                    <a:xfrm>
                      <a:off x="0" y="0"/>
                      <a:ext cx="5367020" cy="3944620"/>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352F9B" w:rsidRDefault="00352F9B" w:rsidP="006D60FE">
      <w:pPr>
        <w:snapToGrid w:val="0"/>
        <w:rPr>
          <w:rFonts w:asciiTheme="majorEastAsia" w:eastAsiaTheme="majorEastAsia" w:hAnsiTheme="majorEastAsia" w:cs="Times New Roman"/>
          <w:bCs/>
          <w:sz w:val="22"/>
        </w:rPr>
      </w:pPr>
    </w:p>
    <w:p w:rsidR="00352F9B" w:rsidRDefault="00352F9B" w:rsidP="00352F9B">
      <w:pPr>
        <w:rPr>
          <w:rFonts w:asciiTheme="majorEastAsia" w:eastAsiaTheme="majorEastAsia" w:hAnsiTheme="majorEastAsia" w:cs="Times New Roman"/>
          <w:bCs/>
          <w:sz w:val="22"/>
        </w:rPr>
      </w:pPr>
    </w:p>
    <w:p w:rsidR="00352F9B" w:rsidRDefault="00352F9B" w:rsidP="00352F9B">
      <w:pPr>
        <w:rPr>
          <w:rFonts w:asciiTheme="majorEastAsia" w:eastAsiaTheme="majorEastAsia" w:hAnsiTheme="majorEastAsia" w:cs="Times New Roman"/>
          <w:bCs/>
          <w:sz w:val="22"/>
        </w:rPr>
      </w:pPr>
    </w:p>
    <w:p w:rsidR="00352F9B" w:rsidRDefault="00352F9B" w:rsidP="00352F9B">
      <w:pPr>
        <w:rPr>
          <w:rFonts w:asciiTheme="majorEastAsia" w:eastAsiaTheme="majorEastAsia" w:hAnsiTheme="majorEastAsia" w:cs="Times New Roman"/>
          <w:bCs/>
          <w:sz w:val="22"/>
        </w:rPr>
      </w:pPr>
    </w:p>
    <w:p w:rsidR="00CB45C4" w:rsidRDefault="00CB45C4" w:rsidP="00352F9B">
      <w:pPr>
        <w:snapToGrid w:val="0"/>
        <w:rPr>
          <w:rFonts w:asciiTheme="majorEastAsia" w:eastAsiaTheme="majorEastAsia" w:hAnsiTheme="majorEastAsia" w:cs="Times New Roman"/>
          <w:bCs/>
          <w:sz w:val="22"/>
        </w:rPr>
      </w:pPr>
    </w:p>
    <w:p w:rsidR="0082360D" w:rsidRDefault="0082360D" w:rsidP="00352F9B">
      <w:pPr>
        <w:snapToGrid w:val="0"/>
        <w:rPr>
          <w:rFonts w:asciiTheme="majorEastAsia" w:eastAsiaTheme="majorEastAsia" w:hAnsiTheme="majorEastAsia" w:cs="Times New Roman"/>
          <w:bCs/>
          <w:sz w:val="22"/>
        </w:rPr>
      </w:pPr>
    </w:p>
    <w:p w:rsidR="00CB45C4" w:rsidRDefault="00CB45C4" w:rsidP="00352F9B">
      <w:pPr>
        <w:snapToGrid w:val="0"/>
        <w:rPr>
          <w:rFonts w:asciiTheme="majorEastAsia" w:eastAsiaTheme="majorEastAsia" w:hAnsiTheme="majorEastAsia" w:cs="Times New Roman"/>
          <w:bCs/>
          <w:sz w:val="22"/>
        </w:rPr>
      </w:pPr>
    </w:p>
    <w:p w:rsidR="006D60FE" w:rsidRDefault="006D60FE">
      <w:pPr>
        <w:widowControl/>
        <w:jc w:val="left"/>
        <w:rPr>
          <w:rFonts w:asciiTheme="majorEastAsia" w:eastAsiaTheme="majorEastAsia" w:hAnsiTheme="majorEastAsia" w:cs="Times New Roman"/>
          <w:bCs/>
          <w:sz w:val="22"/>
        </w:rPr>
      </w:pPr>
      <w:r>
        <w:rPr>
          <w:rFonts w:asciiTheme="majorEastAsia" w:eastAsiaTheme="majorEastAsia" w:hAnsiTheme="majorEastAsia" w:cs="Times New Roman"/>
          <w:bCs/>
          <w:sz w:val="22"/>
        </w:rPr>
        <w:br w:type="page"/>
      </w:r>
    </w:p>
    <w:p w:rsidR="00352F9B" w:rsidRPr="00AA685D" w:rsidRDefault="00352F9B" w:rsidP="006D60FE">
      <w:pPr>
        <w:rPr>
          <w:rFonts w:asciiTheme="majorEastAsia" w:eastAsiaTheme="majorEastAsia" w:hAnsiTheme="majorEastAsia"/>
          <w:sz w:val="24"/>
          <w:szCs w:val="24"/>
        </w:rPr>
      </w:pPr>
      <w:r>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lastRenderedPageBreak/>
        <w:t>●就職活動進捗チェックシート（詳細</w:t>
      </w:r>
      <w:r w:rsidRPr="00AA685D">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t>版）</w:t>
      </w:r>
      <w:r>
        <w:rPr>
          <w:rFonts w:asciiTheme="majorHAnsi" w:eastAsiaTheme="majorEastAsia" w:cstheme="majorBidi" w:hint="eastAsia"/>
          <w:bCs/>
          <w:kern w:val="24"/>
          <w:sz w:val="24"/>
          <w:szCs w:val="24"/>
          <w14:shadow w14:blurRad="31750" w14:dist="25400" w14:dir="5400000" w14:sx="100000" w14:sy="100000" w14:kx="0" w14:ky="0" w14:algn="tl">
            <w14:srgbClr w14:val="000000">
              <w14:alpha w14:val="75000"/>
            </w14:srgbClr>
          </w14:shadow>
        </w:rPr>
        <w:t>の使用方法</w:t>
      </w:r>
    </w:p>
    <w:p w:rsidR="00352F9B" w:rsidRDefault="00352F9B" w:rsidP="006D60FE">
      <w:pPr>
        <w:ind w:leftChars="100" w:left="210" w:firstLineChars="100" w:firstLine="220"/>
        <w:rPr>
          <w:rFonts w:asciiTheme="majorEastAsia" w:eastAsiaTheme="majorEastAsia" w:hAnsiTheme="majorEastAsia" w:cs="Times New Roman"/>
          <w:bCs/>
          <w:sz w:val="22"/>
        </w:rPr>
      </w:pPr>
      <w:r>
        <w:rPr>
          <w:rFonts w:asciiTheme="majorEastAsia" w:eastAsiaTheme="majorEastAsia" w:hAnsiTheme="majorEastAsia" w:cs="Times New Roman" w:hint="eastAsia"/>
          <w:bCs/>
          <w:sz w:val="22"/>
        </w:rPr>
        <w:t>就職活動進捗チェックシート（詳細版）は、</w:t>
      </w:r>
      <w:r w:rsidR="00651590">
        <w:rPr>
          <w:rFonts w:asciiTheme="majorEastAsia" w:eastAsiaTheme="majorEastAsia" w:hAnsiTheme="majorEastAsia" w:cs="Times New Roman" w:hint="eastAsia"/>
          <w:bCs/>
          <w:sz w:val="22"/>
        </w:rPr>
        <w:t>就職活動を「自己分析期」、「就職活動準備期」、「就職活動期」の３期に分けてとらえ、それぞれの時期に取り組むべき項目の確認と進捗状況を記入して、就職活動を計画的に進められるようになっています。</w:t>
      </w:r>
    </w:p>
    <w:p w:rsidR="006D60FE" w:rsidRDefault="006D60FE" w:rsidP="006D60FE">
      <w:pPr>
        <w:snapToGrid w:val="0"/>
        <w:rPr>
          <w:rFonts w:asciiTheme="majorEastAsia" w:eastAsiaTheme="majorEastAsia" w:hAnsiTheme="majorEastAsia" w:cs="Times New Roman"/>
          <w:bCs/>
          <w:sz w:val="22"/>
        </w:rPr>
      </w:pPr>
    </w:p>
    <w:p w:rsidR="006D60FE" w:rsidRDefault="00C13C94" w:rsidP="006D60FE">
      <w:pPr>
        <w:snapToGrid w:val="0"/>
        <w:rPr>
          <w:rFonts w:asciiTheme="majorEastAsia" w:eastAsiaTheme="majorEastAsia" w:hAnsiTheme="majorEastAsia" w:cs="Times New Roman"/>
          <w:bCs/>
          <w:sz w:val="22"/>
        </w:rPr>
      </w:pPr>
      <w:r w:rsidRPr="00C13C94">
        <w:drawing>
          <wp:anchor distT="0" distB="0" distL="114300" distR="114300" simplePos="0" relativeHeight="251652090" behindDoc="0" locked="0" layoutInCell="1" allowOverlap="1" wp14:anchorId="6FE49C9A" wp14:editId="3058A600">
            <wp:simplePos x="0" y="0"/>
            <wp:positionH relativeFrom="column">
              <wp:posOffset>2884391</wp:posOffset>
            </wp:positionH>
            <wp:positionV relativeFrom="paragraph">
              <wp:posOffset>151047</wp:posOffset>
            </wp:positionV>
            <wp:extent cx="3574553" cy="4866198"/>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5859" cy="48679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3C94">
        <w:drawing>
          <wp:anchor distT="0" distB="0" distL="114300" distR="114300" simplePos="0" relativeHeight="251651065" behindDoc="0" locked="0" layoutInCell="1" allowOverlap="1" wp14:anchorId="7E6D89B2" wp14:editId="4B48607C">
            <wp:simplePos x="0" y="0"/>
            <wp:positionH relativeFrom="column">
              <wp:posOffset>-502865</wp:posOffset>
            </wp:positionH>
            <wp:positionV relativeFrom="paragraph">
              <wp:posOffset>151048</wp:posOffset>
            </wp:positionV>
            <wp:extent cx="3493219" cy="4913906"/>
            <wp:effectExtent l="0" t="0" r="0" b="127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2875" cy="491342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cs="Times New Roman"/>
          <w:bCs/>
          <w:sz w:val="22"/>
        </w:rPr>
      </w:pPr>
    </w:p>
    <w:p w:rsidR="00CB45C4" w:rsidRPr="00352F9B" w:rsidRDefault="00CB45C4" w:rsidP="006D60FE">
      <w:pPr>
        <w:snapToGrid w:val="0"/>
        <w:rPr>
          <w:rFonts w:asciiTheme="majorEastAsia" w:eastAsiaTheme="majorEastAsia" w:hAnsiTheme="majorEastAsia" w:cs="Times New Roman"/>
          <w:bCs/>
          <w:sz w:val="22"/>
        </w:rPr>
      </w:pPr>
    </w:p>
    <w:p w:rsidR="006D60FE" w:rsidRDefault="006D60FE" w:rsidP="006D60FE">
      <w:pPr>
        <w:snapToGrid w:val="0"/>
        <w:rPr>
          <w:rFonts w:asciiTheme="majorEastAsia" w:eastAsiaTheme="majorEastAsia" w:hAnsiTheme="majorEastAsia"/>
          <w:sz w:val="22"/>
        </w:rPr>
      </w:pPr>
    </w:p>
    <w:p w:rsidR="006D60FE" w:rsidRDefault="006D60FE" w:rsidP="006D60FE">
      <w:pPr>
        <w:snapToGrid w:val="0"/>
        <w:rPr>
          <w:rFonts w:asciiTheme="majorEastAsia" w:eastAsiaTheme="majorEastAsia" w:hAnsiTheme="majorEastAsia"/>
          <w:sz w:val="22"/>
        </w:rPr>
      </w:pPr>
    </w:p>
    <w:p w:rsidR="006D60FE" w:rsidRDefault="006D60FE" w:rsidP="006D60FE">
      <w:pPr>
        <w:snapToGrid w:val="0"/>
        <w:rPr>
          <w:rFonts w:asciiTheme="majorEastAsia" w:eastAsiaTheme="majorEastAsia" w:hAnsiTheme="majorEastAsia"/>
          <w:sz w:val="22"/>
        </w:rPr>
      </w:pPr>
    </w:p>
    <w:p w:rsidR="006D60FE" w:rsidRDefault="006D60FE" w:rsidP="006D60FE">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2F0AC1" w:rsidP="00651590">
      <w:pPr>
        <w:snapToGrid w:val="0"/>
        <w:rPr>
          <w:rFonts w:asciiTheme="majorEastAsia" w:eastAsiaTheme="majorEastAsia" w:hAnsiTheme="majorEastAsia"/>
          <w:sz w:val="22"/>
        </w:rPr>
      </w:pPr>
      <w:r w:rsidRPr="002F0AC1">
        <w:rPr>
          <w:noProof/>
        </w:rPr>
        <w:lastRenderedPageBreak/>
        <w:drawing>
          <wp:anchor distT="0" distB="0" distL="114300" distR="114300" simplePos="0" relativeHeight="251668480" behindDoc="0" locked="0" layoutInCell="1" allowOverlap="1">
            <wp:simplePos x="0" y="0"/>
            <wp:positionH relativeFrom="column">
              <wp:posOffset>-660</wp:posOffset>
            </wp:positionH>
            <wp:positionV relativeFrom="paragraph">
              <wp:posOffset>-660</wp:posOffset>
            </wp:positionV>
            <wp:extent cx="5759450" cy="4788823"/>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4788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2F0AC1" w:rsidP="00651590">
      <w:pPr>
        <w:snapToGrid w:val="0"/>
        <w:rPr>
          <w:rFonts w:asciiTheme="majorEastAsia" w:eastAsiaTheme="majorEastAsia" w:hAnsiTheme="majorEastAsia"/>
          <w:sz w:val="22"/>
        </w:rPr>
      </w:pPr>
      <w:r w:rsidRPr="00651590">
        <w:rPr>
          <w:rFonts w:hint="eastAsia"/>
          <w:noProof/>
        </w:rPr>
        <w:drawing>
          <wp:anchor distT="0" distB="0" distL="114300" distR="114300" simplePos="0" relativeHeight="251664384" behindDoc="0" locked="0" layoutInCell="1" allowOverlap="1" wp14:anchorId="7D44AED6" wp14:editId="4EF4519C">
            <wp:simplePos x="0" y="0"/>
            <wp:positionH relativeFrom="column">
              <wp:posOffset>-1905</wp:posOffset>
            </wp:positionH>
            <wp:positionV relativeFrom="paragraph">
              <wp:posOffset>123190</wp:posOffset>
            </wp:positionV>
            <wp:extent cx="5759450" cy="435483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4354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2F0AC1" w:rsidP="00651590">
      <w:pPr>
        <w:snapToGrid w:val="0"/>
        <w:rPr>
          <w:rFonts w:asciiTheme="majorEastAsia" w:eastAsiaTheme="majorEastAsia" w:hAnsiTheme="majorEastAsia"/>
          <w:sz w:val="22"/>
        </w:rPr>
      </w:pPr>
      <w:r w:rsidRPr="002F0AC1">
        <w:rPr>
          <w:noProof/>
        </w:rPr>
        <w:drawing>
          <wp:anchor distT="0" distB="0" distL="114300" distR="114300" simplePos="0" relativeHeight="251655165" behindDoc="0" locked="0" layoutInCell="1" allowOverlap="1" wp14:anchorId="279CBE12" wp14:editId="43347216">
            <wp:simplePos x="0" y="0"/>
            <wp:positionH relativeFrom="column">
              <wp:posOffset>-635</wp:posOffset>
            </wp:positionH>
            <wp:positionV relativeFrom="paragraph">
              <wp:posOffset>74930</wp:posOffset>
            </wp:positionV>
            <wp:extent cx="5759450" cy="3578225"/>
            <wp:effectExtent l="0" t="0" r="0" b="317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578225"/>
                    </a:xfrm>
                    <a:prstGeom prst="rect">
                      <a:avLst/>
                    </a:prstGeom>
                    <a:solidFill>
                      <a:schemeClr val="bg1"/>
                    </a:solidFill>
                    <a:ln>
                      <a:noFill/>
                    </a:ln>
                  </pic:spPr>
                </pic:pic>
              </a:graphicData>
            </a:graphic>
            <wp14:sizeRelH relativeFrom="page">
              <wp14:pctWidth>0</wp14:pctWidth>
            </wp14:sizeRelH>
            <wp14:sizeRelV relativeFrom="page">
              <wp14:pctHeight>0</wp14:pctHeight>
            </wp14:sizeRelV>
          </wp:anchor>
        </w:drawing>
      </w: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7A436D" w:rsidP="00651590">
      <w:pPr>
        <w:snapToGrid w:val="0"/>
        <w:rPr>
          <w:rFonts w:asciiTheme="majorEastAsia" w:eastAsiaTheme="majorEastAsia" w:hAnsiTheme="majorEastAsia"/>
          <w:sz w:val="22"/>
        </w:rPr>
      </w:pPr>
      <w:r w:rsidRPr="007A436D">
        <w:drawing>
          <wp:anchor distT="0" distB="0" distL="114300" distR="114300" simplePos="0" relativeHeight="251647990" behindDoc="0" locked="0" layoutInCell="1" allowOverlap="1" wp14:anchorId="77746A5F" wp14:editId="4821C2AF">
            <wp:simplePos x="0" y="0"/>
            <wp:positionH relativeFrom="column">
              <wp:posOffset>0</wp:posOffset>
            </wp:positionH>
            <wp:positionV relativeFrom="paragraph">
              <wp:posOffset>49369</wp:posOffset>
            </wp:positionV>
            <wp:extent cx="5759450" cy="3043555"/>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3043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7A436D" w:rsidP="00651590">
      <w:pPr>
        <w:snapToGrid w:val="0"/>
        <w:rPr>
          <w:rFonts w:asciiTheme="majorEastAsia" w:eastAsiaTheme="majorEastAsia" w:hAnsiTheme="majorEastAsia"/>
          <w:sz w:val="22"/>
        </w:rPr>
      </w:pPr>
      <w:r w:rsidRPr="007A436D">
        <w:lastRenderedPageBreak/>
        <w:drawing>
          <wp:anchor distT="0" distB="0" distL="114300" distR="114300" simplePos="0" relativeHeight="251649015" behindDoc="0" locked="0" layoutInCell="1" allowOverlap="1" wp14:anchorId="283D3541" wp14:editId="4F30C8B7">
            <wp:simplePos x="0" y="0"/>
            <wp:positionH relativeFrom="column">
              <wp:posOffset>0</wp:posOffset>
            </wp:positionH>
            <wp:positionV relativeFrom="paragraph">
              <wp:posOffset>6350</wp:posOffset>
            </wp:positionV>
            <wp:extent cx="5759450" cy="2234565"/>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2234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51590" w:rsidRDefault="00651590"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EA461A" w:rsidRDefault="00EA461A"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6D60FE" w:rsidRDefault="006D60FE"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A436D" w:rsidP="00651590">
      <w:pPr>
        <w:snapToGrid w:val="0"/>
        <w:rPr>
          <w:rFonts w:asciiTheme="majorEastAsia" w:eastAsiaTheme="majorEastAsia" w:hAnsiTheme="majorEastAsia"/>
          <w:sz w:val="22"/>
        </w:rPr>
      </w:pPr>
      <w:r w:rsidRPr="007A436D">
        <w:drawing>
          <wp:anchor distT="0" distB="0" distL="114300" distR="114300" simplePos="0" relativeHeight="251646965" behindDoc="0" locked="0" layoutInCell="1" allowOverlap="1" wp14:anchorId="61460D69" wp14:editId="577D5C65">
            <wp:simplePos x="0" y="0"/>
            <wp:positionH relativeFrom="column">
              <wp:posOffset>0</wp:posOffset>
            </wp:positionH>
            <wp:positionV relativeFrom="paragraph">
              <wp:posOffset>147955</wp:posOffset>
            </wp:positionV>
            <wp:extent cx="5759450" cy="1941195"/>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941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p>
    <w:p w:rsidR="00793E93" w:rsidRDefault="00793E93" w:rsidP="00651590">
      <w:pPr>
        <w:snapToGrid w:val="0"/>
        <w:rPr>
          <w:rFonts w:asciiTheme="majorEastAsia" w:eastAsiaTheme="majorEastAsia" w:hAnsiTheme="majorEastAsia"/>
          <w:sz w:val="22"/>
        </w:rPr>
      </w:pPr>
      <w:bookmarkStart w:id="0" w:name="_GoBack"/>
      <w:bookmarkEnd w:id="0"/>
    </w:p>
    <w:sectPr w:rsidR="00793E93" w:rsidSect="00011EE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826" w:rsidRDefault="001B6826" w:rsidP="001B6826">
      <w:r>
        <w:separator/>
      </w:r>
    </w:p>
  </w:endnote>
  <w:endnote w:type="continuationSeparator" w:id="0">
    <w:p w:rsidR="001B6826" w:rsidRDefault="001B6826" w:rsidP="001B6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826" w:rsidRDefault="001B6826" w:rsidP="001B6826">
      <w:r>
        <w:separator/>
      </w:r>
    </w:p>
  </w:footnote>
  <w:footnote w:type="continuationSeparator" w:id="0">
    <w:p w:rsidR="001B6826" w:rsidRDefault="001B6826" w:rsidP="001B6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73EE0"/>
    <w:multiLevelType w:val="hybridMultilevel"/>
    <w:tmpl w:val="CACEC850"/>
    <w:lvl w:ilvl="0" w:tplc="519065FE">
      <w:start w:val="1"/>
      <w:numFmt w:val="bullet"/>
      <w:lvlText w:val=""/>
      <w:lvlJc w:val="left"/>
      <w:pPr>
        <w:tabs>
          <w:tab w:val="num" w:pos="720"/>
        </w:tabs>
        <w:ind w:left="720" w:hanging="360"/>
      </w:pPr>
      <w:rPr>
        <w:rFonts w:ascii="Wingdings" w:hAnsi="Wingdings" w:hint="default"/>
      </w:rPr>
    </w:lvl>
    <w:lvl w:ilvl="1" w:tplc="390AC128" w:tentative="1">
      <w:start w:val="1"/>
      <w:numFmt w:val="bullet"/>
      <w:lvlText w:val=""/>
      <w:lvlJc w:val="left"/>
      <w:pPr>
        <w:tabs>
          <w:tab w:val="num" w:pos="1440"/>
        </w:tabs>
        <w:ind w:left="1440" w:hanging="360"/>
      </w:pPr>
      <w:rPr>
        <w:rFonts w:ascii="Wingdings" w:hAnsi="Wingdings" w:hint="default"/>
      </w:rPr>
    </w:lvl>
    <w:lvl w:ilvl="2" w:tplc="AC0237F4" w:tentative="1">
      <w:start w:val="1"/>
      <w:numFmt w:val="bullet"/>
      <w:lvlText w:val=""/>
      <w:lvlJc w:val="left"/>
      <w:pPr>
        <w:tabs>
          <w:tab w:val="num" w:pos="2160"/>
        </w:tabs>
        <w:ind w:left="2160" w:hanging="360"/>
      </w:pPr>
      <w:rPr>
        <w:rFonts w:ascii="Wingdings" w:hAnsi="Wingdings" w:hint="default"/>
      </w:rPr>
    </w:lvl>
    <w:lvl w:ilvl="3" w:tplc="D5FCD1EA" w:tentative="1">
      <w:start w:val="1"/>
      <w:numFmt w:val="bullet"/>
      <w:lvlText w:val=""/>
      <w:lvlJc w:val="left"/>
      <w:pPr>
        <w:tabs>
          <w:tab w:val="num" w:pos="2880"/>
        </w:tabs>
        <w:ind w:left="2880" w:hanging="360"/>
      </w:pPr>
      <w:rPr>
        <w:rFonts w:ascii="Wingdings" w:hAnsi="Wingdings" w:hint="default"/>
      </w:rPr>
    </w:lvl>
    <w:lvl w:ilvl="4" w:tplc="7750A27E" w:tentative="1">
      <w:start w:val="1"/>
      <w:numFmt w:val="bullet"/>
      <w:lvlText w:val=""/>
      <w:lvlJc w:val="left"/>
      <w:pPr>
        <w:tabs>
          <w:tab w:val="num" w:pos="3600"/>
        </w:tabs>
        <w:ind w:left="3600" w:hanging="360"/>
      </w:pPr>
      <w:rPr>
        <w:rFonts w:ascii="Wingdings" w:hAnsi="Wingdings" w:hint="default"/>
      </w:rPr>
    </w:lvl>
    <w:lvl w:ilvl="5" w:tplc="38C2C14E" w:tentative="1">
      <w:start w:val="1"/>
      <w:numFmt w:val="bullet"/>
      <w:lvlText w:val=""/>
      <w:lvlJc w:val="left"/>
      <w:pPr>
        <w:tabs>
          <w:tab w:val="num" w:pos="4320"/>
        </w:tabs>
        <w:ind w:left="4320" w:hanging="360"/>
      </w:pPr>
      <w:rPr>
        <w:rFonts w:ascii="Wingdings" w:hAnsi="Wingdings" w:hint="default"/>
      </w:rPr>
    </w:lvl>
    <w:lvl w:ilvl="6" w:tplc="5D46DE26" w:tentative="1">
      <w:start w:val="1"/>
      <w:numFmt w:val="bullet"/>
      <w:lvlText w:val=""/>
      <w:lvlJc w:val="left"/>
      <w:pPr>
        <w:tabs>
          <w:tab w:val="num" w:pos="5040"/>
        </w:tabs>
        <w:ind w:left="5040" w:hanging="360"/>
      </w:pPr>
      <w:rPr>
        <w:rFonts w:ascii="Wingdings" w:hAnsi="Wingdings" w:hint="default"/>
      </w:rPr>
    </w:lvl>
    <w:lvl w:ilvl="7" w:tplc="E9B46348" w:tentative="1">
      <w:start w:val="1"/>
      <w:numFmt w:val="bullet"/>
      <w:lvlText w:val=""/>
      <w:lvlJc w:val="left"/>
      <w:pPr>
        <w:tabs>
          <w:tab w:val="num" w:pos="5760"/>
        </w:tabs>
        <w:ind w:left="5760" w:hanging="360"/>
      </w:pPr>
      <w:rPr>
        <w:rFonts w:ascii="Wingdings" w:hAnsi="Wingdings" w:hint="default"/>
      </w:rPr>
    </w:lvl>
    <w:lvl w:ilvl="8" w:tplc="2D6CEE88" w:tentative="1">
      <w:start w:val="1"/>
      <w:numFmt w:val="bullet"/>
      <w:lvlText w:val=""/>
      <w:lvlJc w:val="left"/>
      <w:pPr>
        <w:tabs>
          <w:tab w:val="num" w:pos="6480"/>
        </w:tabs>
        <w:ind w:left="6480" w:hanging="360"/>
      </w:pPr>
      <w:rPr>
        <w:rFonts w:ascii="Wingdings" w:hAnsi="Wingdings" w:hint="default"/>
      </w:rPr>
    </w:lvl>
  </w:abstractNum>
  <w:abstractNum w:abstractNumId="1">
    <w:nsid w:val="57E7705B"/>
    <w:multiLevelType w:val="hybridMultilevel"/>
    <w:tmpl w:val="25EE9892"/>
    <w:lvl w:ilvl="0" w:tplc="B7A848B2">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nsid w:val="5C6A1A62"/>
    <w:multiLevelType w:val="hybridMultilevel"/>
    <w:tmpl w:val="B5A045D8"/>
    <w:lvl w:ilvl="0" w:tplc="FFAAB8F4">
      <w:start w:val="1"/>
      <w:numFmt w:val="bullet"/>
      <w:lvlText w:val=""/>
      <w:lvlJc w:val="left"/>
      <w:pPr>
        <w:tabs>
          <w:tab w:val="num" w:pos="720"/>
        </w:tabs>
        <w:ind w:left="720" w:hanging="360"/>
      </w:pPr>
      <w:rPr>
        <w:rFonts w:ascii="Wingdings" w:hAnsi="Wingdings" w:hint="default"/>
      </w:rPr>
    </w:lvl>
    <w:lvl w:ilvl="1" w:tplc="D9485AB2" w:tentative="1">
      <w:start w:val="1"/>
      <w:numFmt w:val="bullet"/>
      <w:lvlText w:val=""/>
      <w:lvlJc w:val="left"/>
      <w:pPr>
        <w:tabs>
          <w:tab w:val="num" w:pos="1440"/>
        </w:tabs>
        <w:ind w:left="1440" w:hanging="360"/>
      </w:pPr>
      <w:rPr>
        <w:rFonts w:ascii="Wingdings" w:hAnsi="Wingdings" w:hint="default"/>
      </w:rPr>
    </w:lvl>
    <w:lvl w:ilvl="2" w:tplc="DFCC554A" w:tentative="1">
      <w:start w:val="1"/>
      <w:numFmt w:val="bullet"/>
      <w:lvlText w:val=""/>
      <w:lvlJc w:val="left"/>
      <w:pPr>
        <w:tabs>
          <w:tab w:val="num" w:pos="2160"/>
        </w:tabs>
        <w:ind w:left="2160" w:hanging="360"/>
      </w:pPr>
      <w:rPr>
        <w:rFonts w:ascii="Wingdings" w:hAnsi="Wingdings" w:hint="default"/>
      </w:rPr>
    </w:lvl>
    <w:lvl w:ilvl="3" w:tplc="7E5AD406" w:tentative="1">
      <w:start w:val="1"/>
      <w:numFmt w:val="bullet"/>
      <w:lvlText w:val=""/>
      <w:lvlJc w:val="left"/>
      <w:pPr>
        <w:tabs>
          <w:tab w:val="num" w:pos="2880"/>
        </w:tabs>
        <w:ind w:left="2880" w:hanging="360"/>
      </w:pPr>
      <w:rPr>
        <w:rFonts w:ascii="Wingdings" w:hAnsi="Wingdings" w:hint="default"/>
      </w:rPr>
    </w:lvl>
    <w:lvl w:ilvl="4" w:tplc="A648B026" w:tentative="1">
      <w:start w:val="1"/>
      <w:numFmt w:val="bullet"/>
      <w:lvlText w:val=""/>
      <w:lvlJc w:val="left"/>
      <w:pPr>
        <w:tabs>
          <w:tab w:val="num" w:pos="3600"/>
        </w:tabs>
        <w:ind w:left="3600" w:hanging="360"/>
      </w:pPr>
      <w:rPr>
        <w:rFonts w:ascii="Wingdings" w:hAnsi="Wingdings" w:hint="default"/>
      </w:rPr>
    </w:lvl>
    <w:lvl w:ilvl="5" w:tplc="42784808" w:tentative="1">
      <w:start w:val="1"/>
      <w:numFmt w:val="bullet"/>
      <w:lvlText w:val=""/>
      <w:lvlJc w:val="left"/>
      <w:pPr>
        <w:tabs>
          <w:tab w:val="num" w:pos="4320"/>
        </w:tabs>
        <w:ind w:left="4320" w:hanging="360"/>
      </w:pPr>
      <w:rPr>
        <w:rFonts w:ascii="Wingdings" w:hAnsi="Wingdings" w:hint="default"/>
      </w:rPr>
    </w:lvl>
    <w:lvl w:ilvl="6" w:tplc="AFA27894" w:tentative="1">
      <w:start w:val="1"/>
      <w:numFmt w:val="bullet"/>
      <w:lvlText w:val=""/>
      <w:lvlJc w:val="left"/>
      <w:pPr>
        <w:tabs>
          <w:tab w:val="num" w:pos="5040"/>
        </w:tabs>
        <w:ind w:left="5040" w:hanging="360"/>
      </w:pPr>
      <w:rPr>
        <w:rFonts w:ascii="Wingdings" w:hAnsi="Wingdings" w:hint="default"/>
      </w:rPr>
    </w:lvl>
    <w:lvl w:ilvl="7" w:tplc="50D681D0" w:tentative="1">
      <w:start w:val="1"/>
      <w:numFmt w:val="bullet"/>
      <w:lvlText w:val=""/>
      <w:lvlJc w:val="left"/>
      <w:pPr>
        <w:tabs>
          <w:tab w:val="num" w:pos="5760"/>
        </w:tabs>
        <w:ind w:left="5760" w:hanging="360"/>
      </w:pPr>
      <w:rPr>
        <w:rFonts w:ascii="Wingdings" w:hAnsi="Wingdings" w:hint="default"/>
      </w:rPr>
    </w:lvl>
    <w:lvl w:ilvl="8" w:tplc="9E10786E" w:tentative="1">
      <w:start w:val="1"/>
      <w:numFmt w:val="bullet"/>
      <w:lvlText w:val=""/>
      <w:lvlJc w:val="left"/>
      <w:pPr>
        <w:tabs>
          <w:tab w:val="num" w:pos="6480"/>
        </w:tabs>
        <w:ind w:left="6480" w:hanging="360"/>
      </w:pPr>
      <w:rPr>
        <w:rFonts w:ascii="Wingdings" w:hAnsi="Wingdings" w:hint="default"/>
      </w:rPr>
    </w:lvl>
  </w:abstractNum>
  <w:abstractNum w:abstractNumId="3">
    <w:nsid w:val="5EA7716C"/>
    <w:multiLevelType w:val="hybridMultilevel"/>
    <w:tmpl w:val="2B28234E"/>
    <w:lvl w:ilvl="0" w:tplc="49861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02"/>
    <w:rsid w:val="00011EE6"/>
    <w:rsid w:val="000E66F6"/>
    <w:rsid w:val="001171C1"/>
    <w:rsid w:val="0013254D"/>
    <w:rsid w:val="00147278"/>
    <w:rsid w:val="00173371"/>
    <w:rsid w:val="001B6826"/>
    <w:rsid w:val="001D0960"/>
    <w:rsid w:val="001D6B02"/>
    <w:rsid w:val="001F0EAC"/>
    <w:rsid w:val="00212CB8"/>
    <w:rsid w:val="00232003"/>
    <w:rsid w:val="002B6C05"/>
    <w:rsid w:val="002F0AC1"/>
    <w:rsid w:val="00352F9B"/>
    <w:rsid w:val="00356A1F"/>
    <w:rsid w:val="003A0287"/>
    <w:rsid w:val="00401A8E"/>
    <w:rsid w:val="004C090B"/>
    <w:rsid w:val="005E2E3D"/>
    <w:rsid w:val="00651590"/>
    <w:rsid w:val="006831D8"/>
    <w:rsid w:val="006D60FE"/>
    <w:rsid w:val="006F22ED"/>
    <w:rsid w:val="007011A6"/>
    <w:rsid w:val="00793E93"/>
    <w:rsid w:val="007A436D"/>
    <w:rsid w:val="008221A3"/>
    <w:rsid w:val="0082360D"/>
    <w:rsid w:val="00840F91"/>
    <w:rsid w:val="009270D8"/>
    <w:rsid w:val="00AA685D"/>
    <w:rsid w:val="00BD3C3B"/>
    <w:rsid w:val="00C13C94"/>
    <w:rsid w:val="00CB45C4"/>
    <w:rsid w:val="00E60404"/>
    <w:rsid w:val="00EA461A"/>
    <w:rsid w:val="00EF0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02"/>
    <w:pPr>
      <w:ind w:leftChars="400" w:left="840"/>
    </w:pPr>
  </w:style>
  <w:style w:type="paragraph" w:styleId="a4">
    <w:name w:val="Balloon Text"/>
    <w:basedOn w:val="a"/>
    <w:link w:val="a5"/>
    <w:uiPriority w:val="99"/>
    <w:semiHidden/>
    <w:unhideWhenUsed/>
    <w:rsid w:val="009270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0D8"/>
    <w:rPr>
      <w:rFonts w:asciiTheme="majorHAnsi" w:eastAsiaTheme="majorEastAsia" w:hAnsiTheme="majorHAnsi" w:cstheme="majorBidi"/>
      <w:sz w:val="18"/>
      <w:szCs w:val="18"/>
    </w:rPr>
  </w:style>
  <w:style w:type="paragraph" w:styleId="a6">
    <w:name w:val="header"/>
    <w:basedOn w:val="a"/>
    <w:link w:val="a7"/>
    <w:uiPriority w:val="99"/>
    <w:unhideWhenUsed/>
    <w:rsid w:val="001B6826"/>
    <w:pPr>
      <w:tabs>
        <w:tab w:val="center" w:pos="4252"/>
        <w:tab w:val="right" w:pos="8504"/>
      </w:tabs>
      <w:snapToGrid w:val="0"/>
    </w:pPr>
  </w:style>
  <w:style w:type="character" w:customStyle="1" w:styleId="a7">
    <w:name w:val="ヘッダー (文字)"/>
    <w:basedOn w:val="a0"/>
    <w:link w:val="a6"/>
    <w:uiPriority w:val="99"/>
    <w:rsid w:val="001B6826"/>
  </w:style>
  <w:style w:type="paragraph" w:styleId="a8">
    <w:name w:val="footer"/>
    <w:basedOn w:val="a"/>
    <w:link w:val="a9"/>
    <w:uiPriority w:val="99"/>
    <w:unhideWhenUsed/>
    <w:rsid w:val="001B6826"/>
    <w:pPr>
      <w:tabs>
        <w:tab w:val="center" w:pos="4252"/>
        <w:tab w:val="right" w:pos="8504"/>
      </w:tabs>
      <w:snapToGrid w:val="0"/>
    </w:pPr>
  </w:style>
  <w:style w:type="character" w:customStyle="1" w:styleId="a9">
    <w:name w:val="フッター (文字)"/>
    <w:basedOn w:val="a0"/>
    <w:link w:val="a8"/>
    <w:uiPriority w:val="99"/>
    <w:rsid w:val="001B6826"/>
  </w:style>
  <w:style w:type="paragraph" w:styleId="Web">
    <w:name w:val="Normal (Web)"/>
    <w:basedOn w:val="a"/>
    <w:uiPriority w:val="99"/>
    <w:semiHidden/>
    <w:unhideWhenUsed/>
    <w:rsid w:val="007011A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02"/>
    <w:pPr>
      <w:ind w:leftChars="400" w:left="840"/>
    </w:pPr>
  </w:style>
  <w:style w:type="paragraph" w:styleId="a4">
    <w:name w:val="Balloon Text"/>
    <w:basedOn w:val="a"/>
    <w:link w:val="a5"/>
    <w:uiPriority w:val="99"/>
    <w:semiHidden/>
    <w:unhideWhenUsed/>
    <w:rsid w:val="009270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0D8"/>
    <w:rPr>
      <w:rFonts w:asciiTheme="majorHAnsi" w:eastAsiaTheme="majorEastAsia" w:hAnsiTheme="majorHAnsi" w:cstheme="majorBidi"/>
      <w:sz w:val="18"/>
      <w:szCs w:val="18"/>
    </w:rPr>
  </w:style>
  <w:style w:type="paragraph" w:styleId="a6">
    <w:name w:val="header"/>
    <w:basedOn w:val="a"/>
    <w:link w:val="a7"/>
    <w:uiPriority w:val="99"/>
    <w:unhideWhenUsed/>
    <w:rsid w:val="001B6826"/>
    <w:pPr>
      <w:tabs>
        <w:tab w:val="center" w:pos="4252"/>
        <w:tab w:val="right" w:pos="8504"/>
      </w:tabs>
      <w:snapToGrid w:val="0"/>
    </w:pPr>
  </w:style>
  <w:style w:type="character" w:customStyle="1" w:styleId="a7">
    <w:name w:val="ヘッダー (文字)"/>
    <w:basedOn w:val="a0"/>
    <w:link w:val="a6"/>
    <w:uiPriority w:val="99"/>
    <w:rsid w:val="001B6826"/>
  </w:style>
  <w:style w:type="paragraph" w:styleId="a8">
    <w:name w:val="footer"/>
    <w:basedOn w:val="a"/>
    <w:link w:val="a9"/>
    <w:uiPriority w:val="99"/>
    <w:unhideWhenUsed/>
    <w:rsid w:val="001B6826"/>
    <w:pPr>
      <w:tabs>
        <w:tab w:val="center" w:pos="4252"/>
        <w:tab w:val="right" w:pos="8504"/>
      </w:tabs>
      <w:snapToGrid w:val="0"/>
    </w:pPr>
  </w:style>
  <w:style w:type="character" w:customStyle="1" w:styleId="a9">
    <w:name w:val="フッター (文字)"/>
    <w:basedOn w:val="a0"/>
    <w:link w:val="a8"/>
    <w:uiPriority w:val="99"/>
    <w:rsid w:val="001B6826"/>
  </w:style>
  <w:style w:type="paragraph" w:styleId="Web">
    <w:name w:val="Normal (Web)"/>
    <w:basedOn w:val="a"/>
    <w:uiPriority w:val="99"/>
    <w:semiHidden/>
    <w:unhideWhenUsed/>
    <w:rsid w:val="007011A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4203">
      <w:bodyDiv w:val="1"/>
      <w:marLeft w:val="0"/>
      <w:marRight w:val="0"/>
      <w:marTop w:val="0"/>
      <w:marBottom w:val="0"/>
      <w:divBdr>
        <w:top w:val="none" w:sz="0" w:space="0" w:color="auto"/>
        <w:left w:val="none" w:sz="0" w:space="0" w:color="auto"/>
        <w:bottom w:val="none" w:sz="0" w:space="0" w:color="auto"/>
        <w:right w:val="none" w:sz="0" w:space="0" w:color="auto"/>
      </w:divBdr>
    </w:div>
    <w:div w:id="164439572">
      <w:bodyDiv w:val="1"/>
      <w:marLeft w:val="0"/>
      <w:marRight w:val="0"/>
      <w:marTop w:val="0"/>
      <w:marBottom w:val="0"/>
      <w:divBdr>
        <w:top w:val="none" w:sz="0" w:space="0" w:color="auto"/>
        <w:left w:val="none" w:sz="0" w:space="0" w:color="auto"/>
        <w:bottom w:val="none" w:sz="0" w:space="0" w:color="auto"/>
        <w:right w:val="none" w:sz="0" w:space="0" w:color="auto"/>
      </w:divBdr>
      <w:divsChild>
        <w:div w:id="1968730225">
          <w:marLeft w:val="576"/>
          <w:marRight w:val="0"/>
          <w:marTop w:val="80"/>
          <w:marBottom w:val="0"/>
          <w:divBdr>
            <w:top w:val="none" w:sz="0" w:space="0" w:color="auto"/>
            <w:left w:val="none" w:sz="0" w:space="0" w:color="auto"/>
            <w:bottom w:val="none" w:sz="0" w:space="0" w:color="auto"/>
            <w:right w:val="none" w:sz="0" w:space="0" w:color="auto"/>
          </w:divBdr>
        </w:div>
        <w:div w:id="1189609525">
          <w:marLeft w:val="576"/>
          <w:marRight w:val="0"/>
          <w:marTop w:val="80"/>
          <w:marBottom w:val="0"/>
          <w:divBdr>
            <w:top w:val="none" w:sz="0" w:space="0" w:color="auto"/>
            <w:left w:val="none" w:sz="0" w:space="0" w:color="auto"/>
            <w:bottom w:val="none" w:sz="0" w:space="0" w:color="auto"/>
            <w:right w:val="none" w:sz="0" w:space="0" w:color="auto"/>
          </w:divBdr>
        </w:div>
        <w:div w:id="1185249792">
          <w:marLeft w:val="576"/>
          <w:marRight w:val="0"/>
          <w:marTop w:val="80"/>
          <w:marBottom w:val="0"/>
          <w:divBdr>
            <w:top w:val="none" w:sz="0" w:space="0" w:color="auto"/>
            <w:left w:val="none" w:sz="0" w:space="0" w:color="auto"/>
            <w:bottom w:val="none" w:sz="0" w:space="0" w:color="auto"/>
            <w:right w:val="none" w:sz="0" w:space="0" w:color="auto"/>
          </w:divBdr>
        </w:div>
      </w:divsChild>
    </w:div>
    <w:div w:id="666981596">
      <w:bodyDiv w:val="1"/>
      <w:marLeft w:val="0"/>
      <w:marRight w:val="0"/>
      <w:marTop w:val="0"/>
      <w:marBottom w:val="0"/>
      <w:divBdr>
        <w:top w:val="none" w:sz="0" w:space="0" w:color="auto"/>
        <w:left w:val="none" w:sz="0" w:space="0" w:color="auto"/>
        <w:bottom w:val="none" w:sz="0" w:space="0" w:color="auto"/>
        <w:right w:val="none" w:sz="0" w:space="0" w:color="auto"/>
      </w:divBdr>
    </w:div>
    <w:div w:id="1065026762">
      <w:bodyDiv w:val="1"/>
      <w:marLeft w:val="0"/>
      <w:marRight w:val="0"/>
      <w:marTop w:val="0"/>
      <w:marBottom w:val="0"/>
      <w:divBdr>
        <w:top w:val="none" w:sz="0" w:space="0" w:color="auto"/>
        <w:left w:val="none" w:sz="0" w:space="0" w:color="auto"/>
        <w:bottom w:val="none" w:sz="0" w:space="0" w:color="auto"/>
        <w:right w:val="none" w:sz="0" w:space="0" w:color="auto"/>
      </w:divBdr>
      <w:divsChild>
        <w:div w:id="1121459847">
          <w:marLeft w:val="1282"/>
          <w:marRight w:val="0"/>
          <w:marTop w:val="80"/>
          <w:marBottom w:val="0"/>
          <w:divBdr>
            <w:top w:val="none" w:sz="0" w:space="0" w:color="auto"/>
            <w:left w:val="none" w:sz="0" w:space="0" w:color="auto"/>
            <w:bottom w:val="none" w:sz="0" w:space="0" w:color="auto"/>
            <w:right w:val="none" w:sz="0" w:space="0" w:color="auto"/>
          </w:divBdr>
        </w:div>
      </w:divsChild>
    </w:div>
    <w:div w:id="1069233978">
      <w:bodyDiv w:val="1"/>
      <w:marLeft w:val="0"/>
      <w:marRight w:val="0"/>
      <w:marTop w:val="0"/>
      <w:marBottom w:val="0"/>
      <w:divBdr>
        <w:top w:val="none" w:sz="0" w:space="0" w:color="auto"/>
        <w:left w:val="none" w:sz="0" w:space="0" w:color="auto"/>
        <w:bottom w:val="none" w:sz="0" w:space="0" w:color="auto"/>
        <w:right w:val="none" w:sz="0" w:space="0" w:color="auto"/>
      </w:divBdr>
    </w:div>
    <w:div w:id="109525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6</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国立職業リハビリテーションセンター</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OAUSR102</dc:creator>
  <cp:lastModifiedBy>広域係0202</cp:lastModifiedBy>
  <cp:revision>11</cp:revision>
  <cp:lastPrinted>2016-01-18T08:07:00Z</cp:lastPrinted>
  <dcterms:created xsi:type="dcterms:W3CDTF">2015-11-10T09:41:00Z</dcterms:created>
  <dcterms:modified xsi:type="dcterms:W3CDTF">2016-02-08T09:46:00Z</dcterms:modified>
</cp:coreProperties>
</file>