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26BB6C90"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FE5C34">
        <w:rPr>
          <w:rFonts w:ascii="ＭＳ 明朝" w:eastAsia="ＭＳ 明朝" w:hAnsi="ＭＳ 明朝" w:cs="ＭＳ Ｐ明朝" w:hint="eastAsia"/>
          <w:kern w:val="0"/>
          <w:szCs w:val="21"/>
          <w:lang w:val="ja-JP" w:bidi="ja-JP"/>
        </w:rPr>
        <w:t>５</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64A89712" w:rsidR="00943B8D" w:rsidRPr="001D2F41" w:rsidRDefault="00FE5C34" w:rsidP="00FE5C34">
                            <w:pPr>
                              <w:ind w:firstLineChars="100" w:firstLine="180"/>
                              <w:rPr>
                                <w:rFonts w:ascii="ＭＳ 明朝" w:eastAsia="ＭＳ 明朝" w:hAnsi="ＭＳ 明朝"/>
                                <w:sz w:val="18"/>
                                <w:szCs w:val="20"/>
                              </w:rPr>
                            </w:pPr>
                            <w:r w:rsidRPr="00FE5C34">
                              <w:rPr>
                                <w:rFonts w:ascii="ＭＳ 明朝" w:eastAsia="ＭＳ 明朝" w:hAnsi="ＭＳ 明朝" w:hint="eastAsia"/>
                                <w:sz w:val="18"/>
                                <w:szCs w:val="20"/>
                              </w:rPr>
                              <w:t>本紙は、危機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FE5C34">
                              <w:rPr>
                                <w:rFonts w:ascii="ＭＳ 明朝" w:eastAsia="ＭＳ 明朝" w:hAnsi="ＭＳ 明朝" w:hint="eastAsia"/>
                                <w:sz w:val="18"/>
                                <w:szCs w:val="20"/>
                                <w:u w:val="single"/>
                              </w:rPr>
                              <w:t>※危機管理についての取組が、別マニュアル等で定められている場合、本紙を参考に新たなマニュアルを</w:t>
                            </w:r>
                            <w:r w:rsidRPr="00FE5C34">
                              <w:rPr>
                                <w:rFonts w:ascii="ＭＳ 明朝" w:eastAsia="ＭＳ 明朝" w:hAnsi="ＭＳ 明朝"/>
                                <w:sz w:val="18"/>
                                <w:szCs w:val="20"/>
                                <w:u w:val="single"/>
                              </w:rPr>
                              <w:t>策定することは不要です。</w:t>
                            </w:r>
                            <w:r w:rsidRPr="00FE5C34">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64A89712" w:rsidR="00943B8D" w:rsidRPr="001D2F41" w:rsidRDefault="00FE5C34" w:rsidP="00FE5C34">
                      <w:pPr>
                        <w:ind w:firstLineChars="100" w:firstLine="180"/>
                        <w:rPr>
                          <w:rFonts w:ascii="ＭＳ 明朝" w:eastAsia="ＭＳ 明朝" w:hAnsi="ＭＳ 明朝"/>
                          <w:sz w:val="18"/>
                          <w:szCs w:val="20"/>
                        </w:rPr>
                      </w:pPr>
                      <w:r w:rsidRPr="00FE5C34">
                        <w:rPr>
                          <w:rFonts w:ascii="ＭＳ 明朝" w:eastAsia="ＭＳ 明朝" w:hAnsi="ＭＳ 明朝" w:hint="eastAsia"/>
                          <w:sz w:val="18"/>
                          <w:szCs w:val="20"/>
                        </w:rPr>
                        <w:t>本紙は、危機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FE5C34">
                        <w:rPr>
                          <w:rFonts w:ascii="ＭＳ 明朝" w:eastAsia="ＭＳ 明朝" w:hAnsi="ＭＳ 明朝" w:hint="eastAsia"/>
                          <w:sz w:val="18"/>
                          <w:szCs w:val="20"/>
                          <w:u w:val="single"/>
                        </w:rPr>
                        <w:t>※危機管理についての取組が、別マニュアル等で定められている場合、本紙を参考に新たなマニュアルを</w:t>
                      </w:r>
                      <w:r w:rsidRPr="00FE5C34">
                        <w:rPr>
                          <w:rFonts w:ascii="ＭＳ 明朝" w:eastAsia="ＭＳ 明朝" w:hAnsi="ＭＳ 明朝"/>
                          <w:sz w:val="18"/>
                          <w:szCs w:val="20"/>
                          <w:u w:val="single"/>
                        </w:rPr>
                        <w:t>策定することは不要です。</w:t>
                      </w:r>
                      <w:r w:rsidRPr="00FE5C34">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6200E92E" w:rsidR="001A4DB9" w:rsidRPr="00943B8D" w:rsidRDefault="00FE5C34" w:rsidP="001A4DB9">
      <w:pPr>
        <w:spacing w:before="50"/>
        <w:ind w:left="120" w:right="518"/>
        <w:jc w:val="center"/>
        <w:rPr>
          <w:rFonts w:ascii="ＭＳ ゴシック" w:eastAsia="ＭＳ ゴシック" w:hAnsi="ＭＳ ゴシック"/>
          <w:sz w:val="36"/>
          <w:szCs w:val="36"/>
        </w:rPr>
      </w:pPr>
      <w:r w:rsidRPr="00FE5C34">
        <w:rPr>
          <w:rFonts w:ascii="ＭＳ ゴシック" w:eastAsia="ＭＳ ゴシック" w:hAnsi="ＭＳ ゴシック" w:hint="eastAsia"/>
          <w:sz w:val="36"/>
          <w:szCs w:val="36"/>
        </w:rPr>
        <w:t>危機管理マニュアル</w:t>
      </w:r>
      <w:r w:rsidR="000A5567">
        <w:rPr>
          <w:rFonts w:ascii="ＭＳ ゴシック" w:eastAsia="ＭＳ ゴシック" w:hAnsi="ＭＳ ゴシック" w:hint="eastAsia"/>
          <w:sz w:val="36"/>
          <w:szCs w:val="36"/>
        </w:rPr>
        <w:t>【個人・小規模事業者】</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446082D2"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－目次－</w:t>
      </w:r>
    </w:p>
    <w:p w14:paraId="7B822662" w14:textId="024F344B"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第１章</w:t>
      </w:r>
      <w:r>
        <w:rPr>
          <w:rFonts w:ascii="ＭＳ 明朝" w:eastAsia="ＭＳ 明朝" w:hAnsi="ＭＳ 明朝" w:hint="eastAsia"/>
        </w:rPr>
        <w:t xml:space="preserve">　</w:t>
      </w:r>
      <w:r w:rsidRPr="00FE5C34">
        <w:rPr>
          <w:rFonts w:ascii="ＭＳ 明朝" w:eastAsia="ＭＳ 明朝" w:hAnsi="ＭＳ 明朝"/>
        </w:rPr>
        <w:t>総論</w:t>
      </w:r>
    </w:p>
    <w:p w14:paraId="5461C9F1" w14:textId="4587883B"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１－１．目的</w:t>
      </w:r>
    </w:p>
    <w:p w14:paraId="76FF75C6" w14:textId="302643C3"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１－２．基本方針</w:t>
      </w:r>
    </w:p>
    <w:p w14:paraId="468D11AB" w14:textId="282B76C6"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１－３．用語</w:t>
      </w:r>
    </w:p>
    <w:p w14:paraId="1FAFBE50" w14:textId="1C97124D"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第２章</w:t>
      </w:r>
      <w:r>
        <w:rPr>
          <w:rFonts w:ascii="ＭＳ 明朝" w:eastAsia="ＭＳ 明朝" w:hAnsi="ＭＳ 明朝" w:hint="eastAsia"/>
        </w:rPr>
        <w:t xml:space="preserve">　</w:t>
      </w:r>
      <w:r w:rsidRPr="00FE5C34">
        <w:rPr>
          <w:rFonts w:ascii="ＭＳ 明朝" w:eastAsia="ＭＳ 明朝" w:hAnsi="ＭＳ 明朝"/>
        </w:rPr>
        <w:t>体制</w:t>
      </w:r>
    </w:p>
    <w:p w14:paraId="033E927C" w14:textId="249C06D4"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２－１．危機管理</w:t>
      </w:r>
      <w:r w:rsidR="00AF7063">
        <w:rPr>
          <w:rFonts w:ascii="ＭＳ 明朝" w:eastAsia="ＭＳ 明朝" w:hAnsi="ＭＳ 明朝" w:hint="eastAsia"/>
        </w:rPr>
        <w:t>責任者</w:t>
      </w:r>
    </w:p>
    <w:p w14:paraId="7491BF99" w14:textId="48B89601"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２－２．役割</w:t>
      </w:r>
    </w:p>
    <w:p w14:paraId="4AA6D956" w14:textId="666527DD" w:rsidR="00AF7063" w:rsidRDefault="00FE5C34" w:rsidP="00AF7063">
      <w:pPr>
        <w:pStyle w:val="aa"/>
        <w:spacing w:before="8"/>
        <w:ind w:firstLineChars="200" w:firstLine="420"/>
        <w:rPr>
          <w:rFonts w:ascii="ＭＳ 明朝" w:eastAsia="ＭＳ 明朝" w:hAnsi="ＭＳ 明朝"/>
        </w:rPr>
      </w:pPr>
      <w:r w:rsidRPr="00FE5C34">
        <w:rPr>
          <w:rFonts w:ascii="ＭＳ 明朝" w:eastAsia="ＭＳ 明朝" w:hAnsi="ＭＳ 明朝"/>
        </w:rPr>
        <w:t>第３章</w:t>
      </w:r>
      <w:r>
        <w:rPr>
          <w:rFonts w:ascii="ＭＳ 明朝" w:eastAsia="ＭＳ 明朝" w:hAnsi="ＭＳ 明朝" w:hint="eastAsia"/>
        </w:rPr>
        <w:t xml:space="preserve">　</w:t>
      </w:r>
      <w:r w:rsidR="00AF7063">
        <w:rPr>
          <w:rFonts w:ascii="ＭＳ 明朝" w:eastAsia="ＭＳ 明朝" w:hAnsi="ＭＳ 明朝" w:hint="eastAsia"/>
        </w:rPr>
        <w:t>対象</w:t>
      </w:r>
      <w:r w:rsidRPr="00FE5C34">
        <w:rPr>
          <w:rFonts w:ascii="ＭＳ 明朝" w:eastAsia="ＭＳ 明朝" w:hAnsi="ＭＳ 明朝"/>
        </w:rPr>
        <w:t>リスク</w:t>
      </w:r>
      <w:r w:rsidR="00AF7063">
        <w:rPr>
          <w:rFonts w:ascii="ＭＳ 明朝" w:eastAsia="ＭＳ 明朝" w:hAnsi="ＭＳ 明朝" w:hint="eastAsia"/>
        </w:rPr>
        <w:t>と</w:t>
      </w:r>
      <w:r w:rsidR="00AF7063">
        <w:rPr>
          <w:rFonts w:ascii="ＭＳ 明朝" w:eastAsia="ＭＳ 明朝" w:hAnsi="ＭＳ 明朝"/>
        </w:rPr>
        <w:t>評価</w:t>
      </w:r>
    </w:p>
    <w:p w14:paraId="2CEBB546" w14:textId="7EE4C5EF"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３－１．</w:t>
      </w:r>
      <w:r w:rsidR="00AF7063" w:rsidRPr="00AF7063">
        <w:rPr>
          <w:rFonts w:ascii="ＭＳ 明朝" w:eastAsia="ＭＳ 明朝" w:hAnsi="ＭＳ 明朝" w:hint="eastAsia"/>
        </w:rPr>
        <w:t>簡易リスクアセスメント</w:t>
      </w:r>
    </w:p>
    <w:p w14:paraId="4887C7DA" w14:textId="4C133474"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３－２．</w:t>
      </w:r>
      <w:r w:rsidR="00AF7063" w:rsidRPr="00AF7063">
        <w:rPr>
          <w:rFonts w:ascii="ＭＳ 明朝" w:eastAsia="ＭＳ 明朝" w:hAnsi="ＭＳ 明朝" w:hint="eastAsia"/>
        </w:rPr>
        <w:t>主な対象リスク</w:t>
      </w:r>
    </w:p>
    <w:p w14:paraId="69960456" w14:textId="17D01784"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３－３．見直し</w:t>
      </w:r>
    </w:p>
    <w:p w14:paraId="61F4F698" w14:textId="4E7D2BC3"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第４章</w:t>
      </w:r>
      <w:r>
        <w:rPr>
          <w:rFonts w:ascii="ＭＳ 明朝" w:eastAsia="ＭＳ 明朝" w:hAnsi="ＭＳ 明朝" w:hint="eastAsia"/>
        </w:rPr>
        <w:t xml:space="preserve">　</w:t>
      </w:r>
      <w:r w:rsidR="00AF7063" w:rsidRPr="00AF7063">
        <w:rPr>
          <w:rFonts w:ascii="ＭＳ 明朝" w:eastAsia="ＭＳ 明朝" w:hAnsi="ＭＳ 明朝" w:hint="eastAsia"/>
        </w:rPr>
        <w:t>発生時の対応</w:t>
      </w:r>
    </w:p>
    <w:p w14:paraId="114C2C6C" w14:textId="7467EFD1"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４－１．</w:t>
      </w:r>
      <w:r w:rsidR="00AF7063" w:rsidRPr="00AF7063">
        <w:rPr>
          <w:rFonts w:ascii="ＭＳ 明朝" w:eastAsia="ＭＳ 明朝" w:hAnsi="ＭＳ 明朝" w:hint="eastAsia"/>
        </w:rPr>
        <w:t>連絡体制</w:t>
      </w:r>
    </w:p>
    <w:p w14:paraId="3B314324" w14:textId="2DC228DE"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４－２．</w:t>
      </w:r>
      <w:r w:rsidR="00AF7063" w:rsidRPr="00AF7063">
        <w:rPr>
          <w:rFonts w:ascii="ＭＳ 明朝" w:eastAsia="ＭＳ 明朝" w:hAnsi="ＭＳ 明朝" w:hint="eastAsia"/>
        </w:rPr>
        <w:t>連絡の要点</w:t>
      </w:r>
    </w:p>
    <w:p w14:paraId="638B1D24" w14:textId="22625E6B"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４－３．</w:t>
      </w:r>
      <w:r w:rsidR="00AF7063" w:rsidRPr="00AF7063">
        <w:rPr>
          <w:rFonts w:ascii="ＭＳ 明朝" w:eastAsia="ＭＳ 明朝" w:hAnsi="ＭＳ 明朝" w:hint="eastAsia"/>
        </w:rPr>
        <w:t>臨時対応チーム</w:t>
      </w:r>
    </w:p>
    <w:p w14:paraId="6BE98521" w14:textId="760821F5"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４－４．</w:t>
      </w:r>
      <w:r w:rsidR="00AF7063" w:rsidRPr="00AF7063">
        <w:rPr>
          <w:rFonts w:ascii="ＭＳ 明朝" w:eastAsia="ＭＳ 明朝" w:hAnsi="ＭＳ 明朝" w:hint="eastAsia"/>
        </w:rPr>
        <w:t>安否確認</w:t>
      </w:r>
    </w:p>
    <w:p w14:paraId="78A54702" w14:textId="376F36CA"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４－５．</w:t>
      </w:r>
      <w:r w:rsidR="00AF7063" w:rsidRPr="00AF7063">
        <w:rPr>
          <w:rFonts w:ascii="ＭＳ 明朝" w:eastAsia="ＭＳ 明朝" w:hAnsi="ＭＳ 明朝" w:hint="eastAsia"/>
        </w:rPr>
        <w:t>収束後</w:t>
      </w:r>
    </w:p>
    <w:p w14:paraId="283F562C" w14:textId="3C4CBA4B"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第５章</w:t>
      </w:r>
      <w:r>
        <w:rPr>
          <w:rFonts w:ascii="ＭＳ 明朝" w:eastAsia="ＭＳ 明朝" w:hAnsi="ＭＳ 明朝" w:hint="eastAsia"/>
        </w:rPr>
        <w:t xml:space="preserve">　</w:t>
      </w:r>
      <w:r w:rsidR="00AF7063" w:rsidRPr="00AF7063">
        <w:rPr>
          <w:rFonts w:ascii="ＭＳ 明朝" w:eastAsia="ＭＳ 明朝" w:hAnsi="ＭＳ 明朝" w:hint="eastAsia"/>
        </w:rPr>
        <w:t>訓練・点検</w:t>
      </w:r>
    </w:p>
    <w:p w14:paraId="5CE8D2AE" w14:textId="4C3BCB16"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５－１．</w:t>
      </w:r>
      <w:r w:rsidR="00AF7063" w:rsidRPr="00AF7063">
        <w:rPr>
          <w:rFonts w:ascii="ＭＳ 明朝" w:eastAsia="ＭＳ 明朝" w:hAnsi="ＭＳ 明朝" w:hint="eastAsia"/>
        </w:rPr>
        <w:t>教育・研修</w:t>
      </w:r>
    </w:p>
    <w:p w14:paraId="585DC28A" w14:textId="72FB175E"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５－２．</w:t>
      </w:r>
      <w:r w:rsidR="00AF7063" w:rsidRPr="00AF7063">
        <w:rPr>
          <w:rFonts w:ascii="ＭＳ 明朝" w:eastAsia="ＭＳ 明朝" w:hAnsi="ＭＳ 明朝" w:hint="eastAsia"/>
        </w:rPr>
        <w:t>防災訓練・緊急連絡訓練</w:t>
      </w:r>
    </w:p>
    <w:p w14:paraId="77A21A06" w14:textId="5FDA64E6"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５－３．点検</w:t>
      </w:r>
    </w:p>
    <w:p w14:paraId="20CD5397" w14:textId="75DAF3E3"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第６章</w:t>
      </w:r>
      <w:r>
        <w:rPr>
          <w:rFonts w:ascii="ＭＳ 明朝" w:eastAsia="ＭＳ 明朝" w:hAnsi="ＭＳ 明朝" w:hint="eastAsia"/>
        </w:rPr>
        <w:t xml:space="preserve">　</w:t>
      </w:r>
      <w:r w:rsidR="00AF7063">
        <w:rPr>
          <w:rFonts w:ascii="ＭＳ 明朝" w:eastAsia="ＭＳ 明朝" w:hAnsi="ＭＳ 明朝" w:hint="eastAsia"/>
        </w:rPr>
        <w:t>付録</w:t>
      </w:r>
    </w:p>
    <w:p w14:paraId="7AD5B2AF" w14:textId="409080E9" w:rsidR="00FE5C34" w:rsidRDefault="00FE5C34" w:rsidP="00AF7063">
      <w:pPr>
        <w:pStyle w:val="aa"/>
        <w:spacing w:before="8"/>
        <w:rPr>
          <w:rFonts w:ascii="ＭＳ 明朝" w:eastAsia="ＭＳ 明朝" w:hAnsi="ＭＳ 明朝"/>
        </w:rPr>
      </w:pPr>
    </w:p>
    <w:p w14:paraId="3919E36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第１章　総論</w:t>
      </w:r>
    </w:p>
    <w:p w14:paraId="313557CF" w14:textId="77777777" w:rsidR="00AF7063" w:rsidRPr="00AF7063" w:rsidRDefault="00AF7063" w:rsidP="00AF7063">
      <w:pPr>
        <w:pStyle w:val="aa"/>
        <w:spacing w:before="8"/>
        <w:rPr>
          <w:rFonts w:ascii="ＭＳ 明朝" w:eastAsia="ＭＳ 明朝" w:hAnsi="ＭＳ 明朝"/>
        </w:rPr>
      </w:pPr>
    </w:p>
    <w:p w14:paraId="667669E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１</w:t>
      </w:r>
      <w:r w:rsidRPr="00AF7063">
        <w:rPr>
          <w:rFonts w:ascii="ＭＳ 明朝" w:eastAsia="ＭＳ 明朝" w:hAnsi="ＭＳ 明朝"/>
        </w:rPr>
        <w:t>−１．目的</w:t>
      </w:r>
    </w:p>
    <w:p w14:paraId="67CA9F1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本規程は、個人／小規模体制においても、受講者・講師・スタッフの安全と事業継続（</w:t>
      </w:r>
      <w:r w:rsidRPr="00AF7063">
        <w:rPr>
          <w:rFonts w:ascii="ＭＳ 明朝" w:eastAsia="ＭＳ 明朝" w:hAnsi="ＭＳ 明朝"/>
        </w:rPr>
        <w:t>BCP）を確保するための最小限の仕組みを定める。</w:t>
      </w:r>
    </w:p>
    <w:p w14:paraId="6346D23B" w14:textId="77777777" w:rsidR="00AF7063" w:rsidRPr="00AF7063" w:rsidRDefault="00AF7063" w:rsidP="00AF7063">
      <w:pPr>
        <w:pStyle w:val="aa"/>
        <w:spacing w:before="8"/>
        <w:rPr>
          <w:rFonts w:ascii="ＭＳ 明朝" w:eastAsia="ＭＳ 明朝" w:hAnsi="ＭＳ 明朝"/>
        </w:rPr>
      </w:pPr>
    </w:p>
    <w:p w14:paraId="2EFC123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平時：リスク把握・予防（簡易リスク管理表の運用）</w:t>
      </w:r>
    </w:p>
    <w:p w14:paraId="1753168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有事：初動・連絡・応急対応・記録・再発防止（</w:t>
      </w:r>
      <w:r w:rsidRPr="00AF7063">
        <w:rPr>
          <w:rFonts w:ascii="ＭＳ 明朝" w:eastAsia="ＭＳ 明朝" w:hAnsi="ＭＳ 明朝"/>
        </w:rPr>
        <w:t>1枚様式で完結）</w:t>
      </w:r>
    </w:p>
    <w:p w14:paraId="69941760" w14:textId="77777777" w:rsidR="00AF7063" w:rsidRPr="00AF7063" w:rsidRDefault="00AF7063" w:rsidP="00AF7063">
      <w:pPr>
        <w:pStyle w:val="aa"/>
        <w:spacing w:before="8"/>
        <w:rPr>
          <w:rFonts w:ascii="ＭＳ 明朝" w:eastAsia="ＭＳ 明朝" w:hAnsi="ＭＳ 明朝"/>
        </w:rPr>
      </w:pPr>
    </w:p>
    <w:p w14:paraId="7729808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１</w:t>
      </w:r>
      <w:r w:rsidRPr="00AF7063">
        <w:rPr>
          <w:rFonts w:ascii="ＭＳ 明朝" w:eastAsia="ＭＳ 明朝" w:hAnsi="ＭＳ 明朝"/>
        </w:rPr>
        <w:t>−２．基本方針</w:t>
      </w:r>
    </w:p>
    <w:p w14:paraId="0E33F0C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lastRenderedPageBreak/>
        <w:t>危機の未然防止を最優先（点検と教育を年</w:t>
      </w:r>
      <w:r w:rsidRPr="00AF7063">
        <w:rPr>
          <w:rFonts w:ascii="ＭＳ 明朝" w:eastAsia="ＭＳ 明朝" w:hAnsi="ＭＳ 明朝"/>
        </w:rPr>
        <w:t>1回以上）</w:t>
      </w:r>
    </w:p>
    <w:p w14:paraId="79A94F1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発生時は人命安全優先で迅速な初動（</w:t>
      </w:r>
      <w:r w:rsidRPr="00AF7063">
        <w:rPr>
          <w:rFonts w:ascii="ＭＳ 明朝" w:eastAsia="ＭＳ 明朝" w:hAnsi="ＭＳ 明朝"/>
        </w:rPr>
        <w:t>110/119通報→初動チェックリスト）</w:t>
      </w:r>
    </w:p>
    <w:p w14:paraId="6F4B4FA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簡潔で確実な情報共有（</w:t>
      </w:r>
      <w:r w:rsidRPr="00AF7063">
        <w:rPr>
          <w:rFonts w:ascii="ＭＳ 明朝" w:eastAsia="ＭＳ 明朝" w:hAnsi="ＭＳ 明朝"/>
        </w:rPr>
        <w:t>5W1H／一次報・二次報）</w:t>
      </w:r>
    </w:p>
    <w:p w14:paraId="373B01D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早期収束と再開（代替実施・オンライン移行等）</w:t>
      </w:r>
    </w:p>
    <w:p w14:paraId="6DC2AF61"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事後検証と改善（やることを少なく、確実に回す）</w:t>
      </w:r>
    </w:p>
    <w:p w14:paraId="60CF1C5D" w14:textId="77777777" w:rsidR="00AF7063" w:rsidRPr="00AF7063" w:rsidRDefault="00AF7063" w:rsidP="00AF7063">
      <w:pPr>
        <w:pStyle w:val="aa"/>
        <w:spacing w:before="8"/>
        <w:rPr>
          <w:rFonts w:ascii="ＭＳ 明朝" w:eastAsia="ＭＳ 明朝" w:hAnsi="ＭＳ 明朝"/>
        </w:rPr>
      </w:pPr>
    </w:p>
    <w:p w14:paraId="60A5B17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１</w:t>
      </w:r>
      <w:r w:rsidRPr="00AF7063">
        <w:rPr>
          <w:rFonts w:ascii="ＭＳ 明朝" w:eastAsia="ＭＳ 明朝" w:hAnsi="ＭＳ 明朝"/>
        </w:rPr>
        <w:t>−３．用語</w:t>
      </w:r>
    </w:p>
    <w:p w14:paraId="4F9564F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リスク：事業継続や安全に影響する可能性のある事象</w:t>
      </w:r>
    </w:p>
    <w:p w14:paraId="314E351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危機：事故・災害・犯罪・感染症等により、生命・身体・事業継続に重大な影響がある状態</w:t>
      </w:r>
    </w:p>
    <w:p w14:paraId="2056738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リスク管理：平時の予防・軽減（把握→対策→点検）</w:t>
      </w:r>
    </w:p>
    <w:p w14:paraId="2F9B4EF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危機管理：発生時の初動・応急・連絡・収束・再発防止</w:t>
      </w:r>
    </w:p>
    <w:p w14:paraId="74317820" w14:textId="77777777" w:rsidR="00AF7063" w:rsidRPr="00AF7063" w:rsidRDefault="00AF7063" w:rsidP="00AF7063">
      <w:pPr>
        <w:pStyle w:val="aa"/>
        <w:spacing w:before="8"/>
        <w:rPr>
          <w:rFonts w:ascii="ＭＳ 明朝" w:eastAsia="ＭＳ 明朝" w:hAnsi="ＭＳ 明朝"/>
        </w:rPr>
      </w:pPr>
    </w:p>
    <w:p w14:paraId="73E81D4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第２章　体制</w:t>
      </w:r>
    </w:p>
    <w:p w14:paraId="2AB77D4A" w14:textId="77777777" w:rsidR="00AF7063" w:rsidRPr="00AF7063" w:rsidRDefault="00AF7063" w:rsidP="00AF7063">
      <w:pPr>
        <w:pStyle w:val="aa"/>
        <w:spacing w:before="8"/>
        <w:rPr>
          <w:rFonts w:ascii="ＭＳ 明朝" w:eastAsia="ＭＳ 明朝" w:hAnsi="ＭＳ 明朝"/>
        </w:rPr>
      </w:pPr>
    </w:p>
    <w:p w14:paraId="5C4E53BA"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２</w:t>
      </w:r>
      <w:r w:rsidRPr="00AF7063">
        <w:rPr>
          <w:rFonts w:ascii="ＭＳ 明朝" w:eastAsia="ＭＳ 明朝" w:hAnsi="ＭＳ 明朝"/>
        </w:rPr>
        <w:t>−１．危機管理責任者</w:t>
      </w:r>
    </w:p>
    <w:p w14:paraId="43EEEA3A"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事業主が危機管理責任者となり、日常の点検・教育、有事の判断・指揮を行う。</w:t>
      </w:r>
    </w:p>
    <w:p w14:paraId="3F9C7CE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副責任者（代行者）を</w:t>
      </w:r>
      <w:r w:rsidRPr="00AF7063">
        <w:rPr>
          <w:rFonts w:ascii="ＭＳ 明朝" w:eastAsia="ＭＳ 明朝" w:hAnsi="ＭＳ 明朝"/>
        </w:rPr>
        <w:t>1名指名（休業・不在時のバックアップ）。外部でも可（顧問、信頼できる同業等）。</w:t>
      </w:r>
    </w:p>
    <w:p w14:paraId="716F73FD" w14:textId="77777777" w:rsidR="00AF7063" w:rsidRPr="00AF7063" w:rsidRDefault="00AF7063" w:rsidP="00AF7063">
      <w:pPr>
        <w:pStyle w:val="aa"/>
        <w:spacing w:before="8"/>
        <w:rPr>
          <w:rFonts w:ascii="ＭＳ 明朝" w:eastAsia="ＭＳ 明朝" w:hAnsi="ＭＳ 明朝"/>
        </w:rPr>
      </w:pPr>
    </w:p>
    <w:p w14:paraId="5A37D10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２</w:t>
      </w:r>
      <w:r w:rsidRPr="00AF7063">
        <w:rPr>
          <w:rFonts w:ascii="ＭＳ 明朝" w:eastAsia="ＭＳ 明朝" w:hAnsi="ＭＳ 明朝"/>
        </w:rPr>
        <w:t>−２．役割</w:t>
      </w:r>
    </w:p>
    <w:p w14:paraId="2A5B0BF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事業主：全体統括、通報判断、対外窓口、事後検証</w:t>
      </w:r>
    </w:p>
    <w:p w14:paraId="01E666A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副責任者：安否確認・連絡網運用、現場支援、記録補助</w:t>
      </w:r>
    </w:p>
    <w:p w14:paraId="7EFC2A4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講師・スタッフ：初動（救護・避難誘導・消火／可能な範囲）、受講者対応</w:t>
      </w:r>
    </w:p>
    <w:p w14:paraId="2AEE759B" w14:textId="77777777" w:rsidR="00AF7063" w:rsidRPr="00AF7063" w:rsidRDefault="00AF7063" w:rsidP="00AF7063">
      <w:pPr>
        <w:pStyle w:val="aa"/>
        <w:spacing w:before="8"/>
        <w:rPr>
          <w:rFonts w:ascii="ＭＳ 明朝" w:eastAsia="ＭＳ 明朝" w:hAnsi="ＭＳ 明朝"/>
        </w:rPr>
      </w:pPr>
    </w:p>
    <w:p w14:paraId="115DEDA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第３章　対象リスクと評価</w:t>
      </w:r>
    </w:p>
    <w:p w14:paraId="5B7264B3" w14:textId="77777777" w:rsidR="00AF7063" w:rsidRPr="00AF7063" w:rsidRDefault="00AF7063" w:rsidP="00AF7063">
      <w:pPr>
        <w:pStyle w:val="aa"/>
        <w:spacing w:before="8"/>
        <w:rPr>
          <w:rFonts w:ascii="ＭＳ 明朝" w:eastAsia="ＭＳ 明朝" w:hAnsi="ＭＳ 明朝"/>
        </w:rPr>
      </w:pPr>
    </w:p>
    <w:p w14:paraId="4E8E02B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３</w:t>
      </w:r>
      <w:r w:rsidRPr="00AF7063">
        <w:rPr>
          <w:rFonts w:ascii="ＭＳ 明朝" w:eastAsia="ＭＳ 明朝" w:hAnsi="ＭＳ 明朝"/>
        </w:rPr>
        <w:t>−１．簡易リスクアセスメント（年1回／30分で可）</w:t>
      </w:r>
    </w:p>
    <w:p w14:paraId="390BF31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洗い出し（自然災害・火災・盗難・設備停止・</w:t>
      </w:r>
      <w:r w:rsidRPr="00AF7063">
        <w:rPr>
          <w:rFonts w:ascii="ＭＳ 明朝" w:eastAsia="ＭＳ 明朝" w:hAnsi="ＭＳ 明朝"/>
        </w:rPr>
        <w:t>IT障害・情報漏えい・ハラスメント・感染症 など）</w:t>
      </w:r>
    </w:p>
    <w:p w14:paraId="1A79787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評価（発生可能性：低中高</w:t>
      </w:r>
      <w:r w:rsidRPr="00AF7063">
        <w:rPr>
          <w:rFonts w:ascii="ＭＳ 明朝" w:eastAsia="ＭＳ 明朝" w:hAnsi="ＭＳ 明朝"/>
        </w:rPr>
        <w:t xml:space="preserve"> × 影響度：軽中重 → 優先度付け）</w:t>
      </w:r>
    </w:p>
    <w:p w14:paraId="410E8501"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対策（回避／軽減／移転／受容を</w:t>
      </w:r>
      <w:r w:rsidRPr="00AF7063">
        <w:rPr>
          <w:rFonts w:ascii="ＭＳ 明朝" w:eastAsia="ＭＳ 明朝" w:hAnsi="ＭＳ 明朝"/>
        </w:rPr>
        <w:t>1行で記載）</w:t>
      </w:r>
    </w:p>
    <w:p w14:paraId="65115E2A"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モニタリング（年</w:t>
      </w:r>
      <w:r w:rsidRPr="00AF7063">
        <w:rPr>
          <w:rFonts w:ascii="ＭＳ 明朝" w:eastAsia="ＭＳ 明朝" w:hAnsi="ＭＳ 明朝"/>
        </w:rPr>
        <w:t>1回 見直し、変更点のみ更新）</w:t>
      </w:r>
    </w:p>
    <w:p w14:paraId="6656533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1ページテンプレ（巻末付録A）を使用</w:t>
      </w:r>
    </w:p>
    <w:p w14:paraId="18C241CA" w14:textId="77777777" w:rsidR="00AF7063" w:rsidRPr="00AF7063" w:rsidRDefault="00AF7063" w:rsidP="00AF7063">
      <w:pPr>
        <w:pStyle w:val="aa"/>
        <w:spacing w:before="8"/>
        <w:rPr>
          <w:rFonts w:ascii="ＭＳ 明朝" w:eastAsia="ＭＳ 明朝" w:hAnsi="ＭＳ 明朝"/>
        </w:rPr>
      </w:pPr>
    </w:p>
    <w:p w14:paraId="04F1CED1"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３</w:t>
      </w:r>
      <w:r w:rsidRPr="00AF7063">
        <w:rPr>
          <w:rFonts w:ascii="ＭＳ 明朝" w:eastAsia="ＭＳ 明朝" w:hAnsi="ＭＳ 明朝"/>
        </w:rPr>
        <w:t>−２．主な対象リスク（小規模版）</w:t>
      </w:r>
    </w:p>
    <w:p w14:paraId="4B97DF4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自然災害：地震・台風・豪雨・停電</w:t>
      </w:r>
    </w:p>
    <w:p w14:paraId="1C5E495E"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事故：火災・爆発／実習・外出時の事故／交通事故</w:t>
      </w:r>
    </w:p>
    <w:p w14:paraId="68315E0F"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事件：不祥事・不審者侵入・盗難</w:t>
      </w:r>
    </w:p>
    <w:p w14:paraId="48F2472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情報：マルウェア感染・ネット障害・クラウド障害</w:t>
      </w:r>
    </w:p>
    <w:p w14:paraId="11A09DF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法令・倫理：個人情報漏えい・ハラスメント・不正</w:t>
      </w:r>
    </w:p>
    <w:p w14:paraId="59D94E7E"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健康：感染症（季節性〜新興）・食中毒（該当時）</w:t>
      </w:r>
    </w:p>
    <w:p w14:paraId="2B2E3133" w14:textId="77777777" w:rsidR="00AF7063" w:rsidRPr="00AF7063" w:rsidRDefault="00AF7063" w:rsidP="00AF7063">
      <w:pPr>
        <w:pStyle w:val="aa"/>
        <w:spacing w:before="8"/>
        <w:rPr>
          <w:rFonts w:ascii="ＭＳ 明朝" w:eastAsia="ＭＳ 明朝" w:hAnsi="ＭＳ 明朝"/>
        </w:rPr>
      </w:pPr>
    </w:p>
    <w:p w14:paraId="2622460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３</w:t>
      </w:r>
      <w:r w:rsidRPr="00AF7063">
        <w:rPr>
          <w:rFonts w:ascii="ＭＳ 明朝" w:eastAsia="ＭＳ 明朝" w:hAnsi="ＭＳ 明朝"/>
        </w:rPr>
        <w:t>−３．見直し</w:t>
      </w:r>
    </w:p>
    <w:p w14:paraId="0BE6100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年</w:t>
      </w:r>
      <w:r w:rsidRPr="00AF7063">
        <w:rPr>
          <w:rFonts w:ascii="ＭＳ 明朝" w:eastAsia="ＭＳ 明朝" w:hAnsi="ＭＳ 明朝"/>
        </w:rPr>
        <w:t>1回以上リスク評価を見直し。設備更新・拠点変更・人員増減時は随時更新。</w:t>
      </w:r>
    </w:p>
    <w:p w14:paraId="1400C172" w14:textId="77777777" w:rsidR="00AF7063" w:rsidRPr="00AF7063" w:rsidRDefault="00AF7063" w:rsidP="00AF7063">
      <w:pPr>
        <w:pStyle w:val="aa"/>
        <w:spacing w:before="8"/>
        <w:rPr>
          <w:rFonts w:ascii="ＭＳ 明朝" w:eastAsia="ＭＳ 明朝" w:hAnsi="ＭＳ 明朝"/>
        </w:rPr>
      </w:pPr>
    </w:p>
    <w:p w14:paraId="7C09E60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第４章　発生時の対応</w:t>
      </w:r>
    </w:p>
    <w:p w14:paraId="22CAED3E" w14:textId="77777777" w:rsidR="00AF7063" w:rsidRPr="00AF7063" w:rsidRDefault="00AF7063" w:rsidP="00AF7063">
      <w:pPr>
        <w:pStyle w:val="aa"/>
        <w:spacing w:before="8"/>
        <w:rPr>
          <w:rFonts w:ascii="ＭＳ 明朝" w:eastAsia="ＭＳ 明朝" w:hAnsi="ＭＳ 明朝"/>
        </w:rPr>
      </w:pPr>
    </w:p>
    <w:p w14:paraId="5DFC34A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４</w:t>
      </w:r>
      <w:r w:rsidRPr="00AF7063">
        <w:rPr>
          <w:rFonts w:ascii="ＭＳ 明朝" w:eastAsia="ＭＳ 明朝" w:hAnsi="ＭＳ 明朝"/>
        </w:rPr>
        <w:t>−１．連絡体制（最小構成）</w:t>
      </w:r>
    </w:p>
    <w:p w14:paraId="2F7D797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w:t>
      </w:r>
      <w:r w:rsidRPr="00AF7063">
        <w:rPr>
          <w:rFonts w:ascii="ＭＳ 明朝" w:eastAsia="ＭＳ 明朝" w:hAnsi="ＭＳ 明朝"/>
        </w:rPr>
        <w:t>1発見者：安全確保（避難・救護）→ 110/119 → 事業主へ連絡</w:t>
      </w:r>
    </w:p>
    <w:p w14:paraId="7BA9689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lastRenderedPageBreak/>
        <w:t>事業主：初動指示（避難／消火／遮断）→</w:t>
      </w:r>
      <w:r w:rsidRPr="00AF7063">
        <w:rPr>
          <w:rFonts w:ascii="ＭＳ 明朝" w:eastAsia="ＭＳ 明朝" w:hAnsi="ＭＳ 明朝"/>
        </w:rPr>
        <w:t xml:space="preserve"> 関係先へ一次報（受講者・関係機関）</w:t>
      </w:r>
    </w:p>
    <w:p w14:paraId="2D1DBEE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副責任者：安否確認・状況取りまとめ・二次報連絡</w:t>
      </w:r>
    </w:p>
    <w:p w14:paraId="69313BD1"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連絡先は付録</w:t>
      </w:r>
      <w:r w:rsidRPr="00AF7063">
        <w:rPr>
          <w:rFonts w:ascii="ＭＳ 明朝" w:eastAsia="ＭＳ 明朝" w:hAnsi="ＭＳ 明朝"/>
        </w:rPr>
        <w:t>B 連絡先一覧に常時掲示（紙＋端末）</w:t>
      </w:r>
    </w:p>
    <w:p w14:paraId="20D0BEF5" w14:textId="77777777" w:rsidR="00AF7063" w:rsidRPr="00AF7063" w:rsidRDefault="00AF7063" w:rsidP="00AF7063">
      <w:pPr>
        <w:pStyle w:val="aa"/>
        <w:spacing w:before="8"/>
        <w:rPr>
          <w:rFonts w:ascii="ＭＳ 明朝" w:eastAsia="ＭＳ 明朝" w:hAnsi="ＭＳ 明朝"/>
        </w:rPr>
      </w:pPr>
    </w:p>
    <w:p w14:paraId="2F9C56D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４</w:t>
      </w:r>
      <w:r w:rsidRPr="00AF7063">
        <w:rPr>
          <w:rFonts w:ascii="ＭＳ 明朝" w:eastAsia="ＭＳ 明朝" w:hAnsi="ＭＳ 明朝"/>
        </w:rPr>
        <w:t>−２．連絡の要点（5W1H）</w:t>
      </w:r>
    </w:p>
    <w:p w14:paraId="1BBC20BE"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いつ／どこで／だれが／なにを／なぜ（判明時）／どのように</w:t>
      </w:r>
    </w:p>
    <w:p w14:paraId="1B40DA1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不明点があっても一次報を急ぐ→判明次第、二次報で更新</w:t>
      </w:r>
    </w:p>
    <w:p w14:paraId="21FA64C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事後に</w:t>
      </w:r>
      <w:r w:rsidRPr="00AF7063">
        <w:rPr>
          <w:rFonts w:ascii="ＭＳ 明朝" w:eastAsia="ＭＳ 明朝" w:hAnsi="ＭＳ 明朝"/>
        </w:rPr>
        <w:t>**「災害・事故等発生状況報告書（付録C）」**に整理</w:t>
      </w:r>
    </w:p>
    <w:p w14:paraId="1DF87B96" w14:textId="77777777" w:rsidR="00AF7063" w:rsidRPr="00AF7063" w:rsidRDefault="00AF7063" w:rsidP="00AF7063">
      <w:pPr>
        <w:pStyle w:val="aa"/>
        <w:spacing w:before="8"/>
        <w:rPr>
          <w:rFonts w:ascii="ＭＳ 明朝" w:eastAsia="ＭＳ 明朝" w:hAnsi="ＭＳ 明朝"/>
        </w:rPr>
      </w:pPr>
    </w:p>
    <w:p w14:paraId="7ECC443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４</w:t>
      </w:r>
      <w:r w:rsidRPr="00AF7063">
        <w:rPr>
          <w:rFonts w:ascii="ＭＳ 明朝" w:eastAsia="ＭＳ 明朝" w:hAnsi="ＭＳ 明朝"/>
        </w:rPr>
        <w:t>−３．臨時対応チーム（旧：危機対策本部）</w:t>
      </w:r>
    </w:p>
    <w:p w14:paraId="7D62116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発生規模が大きい場合、事業主を指揮者として臨時対応チームを編成（事業主＋副責任者＋必要な関係者／外部含む）。</w:t>
      </w:r>
    </w:p>
    <w:p w14:paraId="364370D1"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場所：原則</w:t>
      </w:r>
      <w:r w:rsidRPr="00AF7063">
        <w:rPr>
          <w:rFonts w:ascii="ＭＳ 明朝" w:eastAsia="ＭＳ 明朝" w:hAnsi="ＭＳ 明朝"/>
        </w:rPr>
        <w:t xml:space="preserve"> 事務所。利用不可時は代替場所（付録Bに記載）またはオンライン会議。</w:t>
      </w:r>
    </w:p>
    <w:p w14:paraId="544BE34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主な業務：情報収集・方針決定・受講者／関係機関連絡・報道対応（必要時）・記録</w:t>
      </w:r>
    </w:p>
    <w:p w14:paraId="7E5A32F0" w14:textId="77777777" w:rsidR="00AF7063" w:rsidRPr="00AF7063" w:rsidRDefault="00AF7063" w:rsidP="00AF7063">
      <w:pPr>
        <w:pStyle w:val="aa"/>
        <w:spacing w:before="8"/>
        <w:rPr>
          <w:rFonts w:ascii="ＭＳ 明朝" w:eastAsia="ＭＳ 明朝" w:hAnsi="ＭＳ 明朝"/>
        </w:rPr>
      </w:pPr>
    </w:p>
    <w:p w14:paraId="50D77BD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４</w:t>
      </w:r>
      <w:r w:rsidRPr="00AF7063">
        <w:rPr>
          <w:rFonts w:ascii="ＭＳ 明朝" w:eastAsia="ＭＳ 明朝" w:hAnsi="ＭＳ 明朝"/>
        </w:rPr>
        <w:t>−４．安否確認</w:t>
      </w:r>
    </w:p>
    <w:p w14:paraId="75B78E9F"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受講者：担当講師が即時連絡（</w:t>
      </w:r>
      <w:r w:rsidRPr="00AF7063">
        <w:rPr>
          <w:rFonts w:ascii="ＭＳ 明朝" w:eastAsia="ＭＳ 明朝" w:hAnsi="ＭＳ 明朝"/>
        </w:rPr>
        <w:t>SMS/メール/連絡網／テンプレ文は付録D）</w:t>
      </w:r>
    </w:p>
    <w:p w14:paraId="1DE75297"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講師・スタッフ：副責任者が一括確認</w:t>
      </w:r>
    </w:p>
    <w:p w14:paraId="4E5822D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到達不可は再試行ルール（例：</w:t>
      </w:r>
      <w:r w:rsidRPr="00AF7063">
        <w:rPr>
          <w:rFonts w:ascii="ＭＳ 明朝" w:eastAsia="ＭＳ 明朝" w:hAnsi="ＭＳ 明朝"/>
        </w:rPr>
        <w:t>5分間隔で3回→別手段）</w:t>
      </w:r>
    </w:p>
    <w:p w14:paraId="263CECCB" w14:textId="77777777" w:rsidR="00AF7063" w:rsidRPr="00AF7063" w:rsidRDefault="00AF7063" w:rsidP="00AF7063">
      <w:pPr>
        <w:pStyle w:val="aa"/>
        <w:spacing w:before="8"/>
        <w:rPr>
          <w:rFonts w:ascii="ＭＳ 明朝" w:eastAsia="ＭＳ 明朝" w:hAnsi="ＭＳ 明朝"/>
        </w:rPr>
      </w:pPr>
    </w:p>
    <w:p w14:paraId="617989F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４</w:t>
      </w:r>
      <w:r w:rsidRPr="00AF7063">
        <w:rPr>
          <w:rFonts w:ascii="ＭＳ 明朝" w:eastAsia="ＭＳ 明朝" w:hAnsi="ＭＳ 明朝"/>
        </w:rPr>
        <w:t>−５．収束後</w:t>
      </w:r>
    </w:p>
    <w:p w14:paraId="0EAF03D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解散：事業主が収束宣言→平常体制へ</w:t>
      </w:r>
    </w:p>
    <w:p w14:paraId="6B32A4D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記録：時系列で整理（付録</w:t>
      </w:r>
      <w:r w:rsidRPr="00AF7063">
        <w:rPr>
          <w:rFonts w:ascii="ＭＳ 明朝" w:eastAsia="ＭＳ 明朝" w:hAnsi="ＭＳ 明朝"/>
        </w:rPr>
        <w:t>C）</w:t>
      </w:r>
    </w:p>
    <w:p w14:paraId="10EAE197"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原因調査・改善：人為的要因を中心に是正・予防（マニュアル・設備・教育の</w:t>
      </w:r>
      <w:r w:rsidRPr="00AF7063">
        <w:rPr>
          <w:rFonts w:ascii="ＭＳ 明朝" w:eastAsia="ＭＳ 明朝" w:hAnsi="ＭＳ 明朝"/>
        </w:rPr>
        <w:t>3観点）</w:t>
      </w:r>
    </w:p>
    <w:p w14:paraId="1DDD1FB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効果確認：</w:t>
      </w:r>
      <w:r w:rsidRPr="00AF7063">
        <w:rPr>
          <w:rFonts w:ascii="ＭＳ 明朝" w:eastAsia="ＭＳ 明朝" w:hAnsi="ＭＳ 明朝"/>
        </w:rPr>
        <w:t>3か月以内にフォロー点検（短時間で可）</w:t>
      </w:r>
    </w:p>
    <w:p w14:paraId="4716A2B8" w14:textId="77777777" w:rsidR="00AF7063" w:rsidRPr="00AF7063" w:rsidRDefault="00AF7063" w:rsidP="00AF7063">
      <w:pPr>
        <w:pStyle w:val="aa"/>
        <w:spacing w:before="8"/>
        <w:rPr>
          <w:rFonts w:ascii="ＭＳ 明朝" w:eastAsia="ＭＳ 明朝" w:hAnsi="ＭＳ 明朝"/>
        </w:rPr>
      </w:pPr>
    </w:p>
    <w:p w14:paraId="222DFBE7"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第５章　訓練・点検</w:t>
      </w:r>
    </w:p>
    <w:p w14:paraId="592588EF" w14:textId="77777777" w:rsidR="00AF7063" w:rsidRPr="00AF7063" w:rsidRDefault="00AF7063" w:rsidP="00AF7063">
      <w:pPr>
        <w:pStyle w:val="aa"/>
        <w:spacing w:before="8"/>
        <w:rPr>
          <w:rFonts w:ascii="ＭＳ 明朝" w:eastAsia="ＭＳ 明朝" w:hAnsi="ＭＳ 明朝"/>
        </w:rPr>
      </w:pPr>
    </w:p>
    <w:p w14:paraId="100325A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５</w:t>
      </w:r>
      <w:r w:rsidRPr="00AF7063">
        <w:rPr>
          <w:rFonts w:ascii="ＭＳ 明朝" w:eastAsia="ＭＳ 明朝" w:hAnsi="ＭＳ 明朝"/>
        </w:rPr>
        <w:t>−１．教育・研修（年1回）</w:t>
      </w:r>
    </w:p>
    <w:p w14:paraId="63C714B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防災・防犯の基礎（避難・初期消火・通報手順）</w:t>
      </w:r>
    </w:p>
    <w:p w14:paraId="67725CB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悪天候時の運営（中止判断・周知テンプレ）</w:t>
      </w:r>
    </w:p>
    <w:p w14:paraId="295AAC3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感染症対応の基本（体調不良時の欠席指針・在宅対応・オンライン代替）</w:t>
      </w:r>
    </w:p>
    <w:p w14:paraId="168DC9D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※給付金・手続き等が絡む場合は要件と証憑をあらかじめ確認（該当時は関係機関へ事前照会）</w:t>
      </w:r>
    </w:p>
    <w:p w14:paraId="588533B7" w14:textId="77777777" w:rsidR="00AF7063" w:rsidRPr="00AF7063" w:rsidRDefault="00AF7063" w:rsidP="00AF7063">
      <w:pPr>
        <w:pStyle w:val="aa"/>
        <w:spacing w:before="8"/>
        <w:rPr>
          <w:rFonts w:ascii="ＭＳ 明朝" w:eastAsia="ＭＳ 明朝" w:hAnsi="ＭＳ 明朝"/>
        </w:rPr>
      </w:pPr>
    </w:p>
    <w:p w14:paraId="6EC0D47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５</w:t>
      </w:r>
      <w:r w:rsidRPr="00AF7063">
        <w:rPr>
          <w:rFonts w:ascii="ＭＳ 明朝" w:eastAsia="ＭＳ 明朝" w:hAnsi="ＭＳ 明朝"/>
        </w:rPr>
        <w:t>−２．防災訓練・緊急連絡訓練（年1回／30分）</w:t>
      </w:r>
    </w:p>
    <w:p w14:paraId="76A45FC7"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避難訓練（出口確認・集合場所・人数点呼）</w:t>
      </w:r>
    </w:p>
    <w:p w14:paraId="1AFB411E"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初動通報の模擬（</w:t>
      </w:r>
      <w:r w:rsidRPr="00AF7063">
        <w:rPr>
          <w:rFonts w:ascii="ＭＳ 明朝" w:eastAsia="ＭＳ 明朝" w:hAnsi="ＭＳ 明朝"/>
        </w:rPr>
        <w:t>110/119を想定／ダイヤルしない訓練）</w:t>
      </w:r>
    </w:p>
    <w:p w14:paraId="33FDDE1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連絡網の実動確認（到達率・所要時間を記録）</w:t>
      </w:r>
    </w:p>
    <w:p w14:paraId="10BF51D2" w14:textId="77777777" w:rsidR="00AF7063" w:rsidRPr="00AF7063" w:rsidRDefault="00AF7063" w:rsidP="00AF7063">
      <w:pPr>
        <w:pStyle w:val="aa"/>
        <w:spacing w:before="8"/>
        <w:rPr>
          <w:rFonts w:ascii="ＭＳ 明朝" w:eastAsia="ＭＳ 明朝" w:hAnsi="ＭＳ 明朝"/>
        </w:rPr>
      </w:pPr>
    </w:p>
    <w:p w14:paraId="16B2B03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５</w:t>
      </w:r>
      <w:r w:rsidRPr="00AF7063">
        <w:rPr>
          <w:rFonts w:ascii="ＭＳ 明朝" w:eastAsia="ＭＳ 明朝" w:hAnsi="ＭＳ 明朝"/>
        </w:rPr>
        <w:t>−３．点検（四半期目安／最短15分）</w:t>
      </w:r>
    </w:p>
    <w:p w14:paraId="601F206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備蓄・機器：消火器・懐中電灯・非常電源・救急箱・水食料・モバイルバッテリー</w:t>
      </w:r>
    </w:p>
    <w:p w14:paraId="252AAA8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情報：連絡先一覧の更新、バックアップ（クラウド＋外部媒体）</w:t>
      </w:r>
    </w:p>
    <w:p w14:paraId="70DD66E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施設：避難経路・掲示・感知器・ブレーカー位置</w:t>
      </w:r>
    </w:p>
    <w:p w14:paraId="78C1353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マニュアル：本規程・付録類の更新有無</w:t>
      </w:r>
    </w:p>
    <w:p w14:paraId="2723202D" w14:textId="77777777" w:rsidR="00AF7063" w:rsidRPr="00AF7063" w:rsidRDefault="00AF7063" w:rsidP="00AF7063">
      <w:pPr>
        <w:pStyle w:val="aa"/>
        <w:spacing w:before="8"/>
        <w:rPr>
          <w:rFonts w:ascii="ＭＳ 明朝" w:eastAsia="ＭＳ 明朝" w:hAnsi="ＭＳ 明朝"/>
        </w:rPr>
      </w:pPr>
    </w:p>
    <w:p w14:paraId="099623CF"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第６章　付録（テンプレート集）</w:t>
      </w:r>
    </w:p>
    <w:p w14:paraId="5FE87E49" w14:textId="77777777" w:rsidR="00AF7063" w:rsidRPr="00AF7063" w:rsidRDefault="00AF7063" w:rsidP="00AF7063">
      <w:pPr>
        <w:pStyle w:val="aa"/>
        <w:spacing w:before="8"/>
        <w:rPr>
          <w:rFonts w:ascii="ＭＳ 明朝" w:eastAsia="ＭＳ 明朝" w:hAnsi="ＭＳ 明朝"/>
        </w:rPr>
      </w:pPr>
    </w:p>
    <w:p w14:paraId="7541984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付録</w:t>
      </w:r>
      <w:r w:rsidRPr="00AF7063">
        <w:rPr>
          <w:rFonts w:ascii="ＭＳ 明朝" w:eastAsia="ＭＳ 明朝" w:hAnsi="ＭＳ 明朝"/>
        </w:rPr>
        <w:t>A：簡易リスク管理表（1ページ）</w:t>
      </w:r>
    </w:p>
    <w:p w14:paraId="707C9D6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lastRenderedPageBreak/>
        <w:t>リスク項目｜想定事象｜発生可能性</w:t>
      </w:r>
      <w:r w:rsidRPr="00AF7063">
        <w:rPr>
          <w:rFonts w:ascii="ＭＳ 明朝" w:eastAsia="ＭＳ 明朝" w:hAnsi="ＭＳ 明朝"/>
        </w:rPr>
        <w:t>(低/中/高)｜影響(軽/中/重)｜優先度｜主な対策（回避/軽減/移転/受容）｜見直し日</w:t>
      </w:r>
    </w:p>
    <w:p w14:paraId="77AEA98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例）地震｜室内転倒・停電｜中｜重｜高｜家具固定・非常電源・安否連絡手順整備｜</w:t>
      </w:r>
      <w:r w:rsidRPr="00AF7063">
        <w:rPr>
          <w:rFonts w:ascii="ＭＳ 明朝" w:eastAsia="ＭＳ 明朝" w:hAnsi="ＭＳ 明朝"/>
        </w:rPr>
        <w:t>2026/__</w:t>
      </w:r>
    </w:p>
    <w:p w14:paraId="02AA22F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例）情報漏えい｜端末紛失｜中｜重｜高｜端末ロック・クラウド権限・持出ルール｜</w:t>
      </w:r>
      <w:r w:rsidRPr="00AF7063">
        <w:rPr>
          <w:rFonts w:ascii="ＭＳ 明朝" w:eastAsia="ＭＳ 明朝" w:hAnsi="ＭＳ 明朝"/>
        </w:rPr>
        <w:t>2026/__</w:t>
      </w:r>
    </w:p>
    <w:p w14:paraId="540C3ADE" w14:textId="77777777" w:rsidR="00AF7063" w:rsidRPr="00AF7063" w:rsidRDefault="00AF7063" w:rsidP="00AF7063">
      <w:pPr>
        <w:pStyle w:val="aa"/>
        <w:spacing w:before="8"/>
        <w:rPr>
          <w:rFonts w:ascii="ＭＳ 明朝" w:eastAsia="ＭＳ 明朝" w:hAnsi="ＭＳ 明朝"/>
        </w:rPr>
      </w:pPr>
    </w:p>
    <w:p w14:paraId="743B280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付録</w:t>
      </w:r>
      <w:r w:rsidRPr="00AF7063">
        <w:rPr>
          <w:rFonts w:ascii="ＭＳ 明朝" w:eastAsia="ＭＳ 明朝" w:hAnsi="ＭＳ 明朝"/>
        </w:rPr>
        <w:t>B：外部関係機関連絡先一覧（掲示用）</w:t>
      </w:r>
    </w:p>
    <w:p w14:paraId="1C7B42B4"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区分　　　　機関名／担当　　　　電話・メール　　　　　備考</w:t>
      </w:r>
    </w:p>
    <w:p w14:paraId="3FBAA2AC"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警察</w:t>
      </w:r>
      <w:r w:rsidRPr="00AF7063">
        <w:rPr>
          <w:rFonts w:ascii="ＭＳ 明朝" w:eastAsia="ＭＳ 明朝" w:hAnsi="ＭＳ 明朝"/>
        </w:rPr>
        <w:t xml:space="preserve">(事件/不審者)　最寄り警察署　　　　　　　　　　　　110（代表）／_______　</w:t>
      </w:r>
    </w:p>
    <w:p w14:paraId="75FF6B8F"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消防</w:t>
      </w:r>
      <w:r w:rsidRPr="00AF7063">
        <w:rPr>
          <w:rFonts w:ascii="ＭＳ 明朝" w:eastAsia="ＭＳ 明朝" w:hAnsi="ＭＳ 明朝"/>
        </w:rPr>
        <w:t xml:space="preserve">(火災/救急)　　最寄り消防署　　　　　　　　　　　　119（代表）／_______　</w:t>
      </w:r>
    </w:p>
    <w:p w14:paraId="62CE4D4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病院</w:t>
      </w:r>
      <w:r w:rsidRPr="00AF7063">
        <w:rPr>
          <w:rFonts w:ascii="ＭＳ 明朝" w:eastAsia="ＭＳ 明朝" w:hAnsi="ＭＳ 明朝"/>
        </w:rPr>
        <w:t xml:space="preserve">(救急)　　　　__________________ 救急外来　　　　　　__________　</w:t>
      </w:r>
    </w:p>
    <w:p w14:paraId="1F7862A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建物管理</w:t>
      </w:r>
      <w:r w:rsidRPr="00AF7063">
        <w:rPr>
          <w:rFonts w:ascii="ＭＳ 明朝" w:eastAsia="ＭＳ 明朝" w:hAnsi="ＭＳ 明朝"/>
        </w:rPr>
        <w:t xml:space="preserve">/大家　　　__________________________________________　</w:t>
      </w:r>
    </w:p>
    <w:p w14:paraId="686D9F2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電力</w:t>
      </w:r>
      <w:r w:rsidRPr="00AF7063">
        <w:rPr>
          <w:rFonts w:ascii="ＭＳ 明朝" w:eastAsia="ＭＳ 明朝" w:hAnsi="ＭＳ 明朝"/>
        </w:rPr>
        <w:t xml:space="preserve">/通信障害　　　電力：__________　通信：__________　　</w:t>
      </w:r>
    </w:p>
    <w:p w14:paraId="507F3FA8"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 xml:space="preserve">主要取引先　　　　</w:t>
      </w:r>
      <w:r w:rsidRPr="00AF7063">
        <w:rPr>
          <w:rFonts w:ascii="ＭＳ 明朝" w:eastAsia="ＭＳ 明朝" w:hAnsi="ＭＳ 明朝"/>
        </w:rPr>
        <w:t xml:space="preserve">__________________________________________　</w:t>
      </w:r>
    </w:p>
    <w:p w14:paraId="3CB9FB7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 xml:space="preserve">代替実施場所　　　</w:t>
      </w:r>
      <w:r w:rsidRPr="00AF7063">
        <w:rPr>
          <w:rFonts w:ascii="ＭＳ 明朝" w:eastAsia="ＭＳ 明朝" w:hAnsi="ＭＳ 明朝"/>
        </w:rPr>
        <w:t xml:space="preserve">__________________________________________　</w:t>
      </w:r>
    </w:p>
    <w:p w14:paraId="45F1634B"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クラウド</w:t>
      </w:r>
      <w:r w:rsidRPr="00AF7063">
        <w:rPr>
          <w:rFonts w:ascii="ＭＳ 明朝" w:eastAsia="ＭＳ 明朝" w:hAnsi="ＭＳ 明朝"/>
        </w:rPr>
        <w:t xml:space="preserve">/IT支援　 ベンダ／管理窓口：_______________________　</w:t>
      </w:r>
    </w:p>
    <w:p w14:paraId="587B044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（※自社・担当者）事業主：</w:t>
      </w:r>
      <w:r w:rsidRPr="00AF7063">
        <w:rPr>
          <w:rFonts w:ascii="ＭＳ 明朝" w:eastAsia="ＭＳ 明朝" w:hAnsi="ＭＳ 明朝"/>
        </w:rPr>
        <w:t xml:space="preserve">__________　副責任者：__________　</w:t>
      </w:r>
    </w:p>
    <w:p w14:paraId="025FA49C" w14:textId="77777777" w:rsidR="00AF7063" w:rsidRPr="00AF7063" w:rsidRDefault="00AF7063" w:rsidP="00AF7063">
      <w:pPr>
        <w:pStyle w:val="aa"/>
        <w:spacing w:before="8"/>
        <w:rPr>
          <w:rFonts w:ascii="ＭＳ 明朝" w:eastAsia="ＭＳ 明朝" w:hAnsi="ＭＳ 明朝"/>
        </w:rPr>
      </w:pPr>
    </w:p>
    <w:p w14:paraId="2A3AAA7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付録</w:t>
      </w:r>
      <w:r w:rsidRPr="00AF7063">
        <w:rPr>
          <w:rFonts w:ascii="ＭＳ 明朝" w:eastAsia="ＭＳ 明朝" w:hAnsi="ＭＳ 明朝"/>
        </w:rPr>
        <w:t>C：災害・事故等 発生状況報告（事後記録）</w:t>
      </w:r>
    </w:p>
    <w:p w14:paraId="27AAA77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1. 発生日時・場所</w:t>
      </w:r>
    </w:p>
    <w:p w14:paraId="58E78A5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2. 事象の概要（5W1H）</w:t>
      </w:r>
    </w:p>
    <w:p w14:paraId="45B262E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3. 初動対応（誰が／何を／いつ）</w:t>
      </w:r>
    </w:p>
    <w:p w14:paraId="6789F097"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4. 被害状況（人的・物的・情報）</w:t>
      </w:r>
    </w:p>
    <w:p w14:paraId="31DFD089"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5. 関係先連絡（いつ・誰へ・内容）</w:t>
      </w:r>
    </w:p>
    <w:p w14:paraId="724FDF0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6. 一時収束の判断・再開可否</w:t>
      </w:r>
    </w:p>
    <w:p w14:paraId="7D2BDF6A"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7. 原因（暫定→確定）</w:t>
      </w:r>
    </w:p>
    <w:p w14:paraId="1726D7A0"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8. 是正・予防（人・物・手順）</w:t>
      </w:r>
    </w:p>
    <w:p w14:paraId="482AE12D"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9. 追加費用・保険・公的手続き</w:t>
      </w:r>
    </w:p>
    <w:p w14:paraId="300D6333"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rPr>
        <w:t>10. 再発防止フォロー予定日</w:t>
      </w:r>
    </w:p>
    <w:p w14:paraId="0CA36BEE"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作成：</w:t>
      </w:r>
      <w:r w:rsidRPr="00AF7063">
        <w:rPr>
          <w:rFonts w:ascii="ＭＳ 明朝" w:eastAsia="ＭＳ 明朝" w:hAnsi="ＭＳ 明朝"/>
        </w:rPr>
        <w:t>____／確認：____／日付：____</w:t>
      </w:r>
    </w:p>
    <w:p w14:paraId="7470391D" w14:textId="77777777" w:rsidR="00AF7063" w:rsidRPr="00AF7063" w:rsidRDefault="00AF7063" w:rsidP="00AF7063">
      <w:pPr>
        <w:pStyle w:val="aa"/>
        <w:spacing w:before="8"/>
        <w:rPr>
          <w:rFonts w:ascii="ＭＳ 明朝" w:eastAsia="ＭＳ 明朝" w:hAnsi="ＭＳ 明朝"/>
        </w:rPr>
      </w:pPr>
    </w:p>
    <w:p w14:paraId="104BFB75"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付録</w:t>
      </w:r>
      <w:r w:rsidRPr="00AF7063">
        <w:rPr>
          <w:rFonts w:ascii="ＭＳ 明朝" w:eastAsia="ＭＳ 明朝" w:hAnsi="ＭＳ 明朝"/>
        </w:rPr>
        <w:t>D：安否確認・一斉周知テンプレ</w:t>
      </w:r>
    </w:p>
    <w:p w14:paraId="4DFA7CF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安否確認（</w:t>
      </w:r>
      <w:r w:rsidRPr="00AF7063">
        <w:rPr>
          <w:rFonts w:ascii="ＭＳ 明朝" w:eastAsia="ＭＳ 明朝" w:hAnsi="ＭＳ 明朝"/>
        </w:rPr>
        <w:t>SMS/チャット）</w:t>
      </w:r>
    </w:p>
    <w:p w14:paraId="1D98D1D2"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「【安否確認】本日◯◯時、◯◯で災害</w:t>
      </w:r>
      <w:r w:rsidRPr="00AF7063">
        <w:rPr>
          <w:rFonts w:ascii="ＭＳ 明朝" w:eastAsia="ＭＳ 明朝" w:hAnsi="ＭＳ 明朝"/>
        </w:rPr>
        <w:t>/事故が発生。現在のご状況（無事/負傷/移動中/不明）を返信ください。再連絡先：_______」</w:t>
      </w:r>
    </w:p>
    <w:p w14:paraId="0AB620B6" w14:textId="77777777" w:rsidR="00AF7063" w:rsidRP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運営中止・延期（受講者向け）</w:t>
      </w:r>
    </w:p>
    <w:p w14:paraId="70F0CCF3" w14:textId="08119B2C" w:rsidR="00AF7063" w:rsidRDefault="00AF7063" w:rsidP="00AF7063">
      <w:pPr>
        <w:pStyle w:val="aa"/>
        <w:spacing w:before="8"/>
        <w:rPr>
          <w:rFonts w:ascii="ＭＳ 明朝" w:eastAsia="ＭＳ 明朝" w:hAnsi="ＭＳ 明朝"/>
        </w:rPr>
      </w:pPr>
      <w:r w:rsidRPr="00AF7063">
        <w:rPr>
          <w:rFonts w:ascii="ＭＳ 明朝" w:eastAsia="ＭＳ 明朝" w:hAnsi="ＭＳ 明朝" w:hint="eastAsia"/>
        </w:rPr>
        <w:t>「【重要】本日（◯</w:t>
      </w:r>
      <w:r w:rsidRPr="00AF7063">
        <w:rPr>
          <w:rFonts w:ascii="ＭＳ 明朝" w:eastAsia="ＭＳ 明朝" w:hAnsi="ＭＳ 明朝"/>
        </w:rPr>
        <w:t>/◯）の訓練は、◯◯のため中止します。代替：◯/◯（オンライン/対面）。詳細は追って連絡します。問合せ：_______」</w:t>
      </w:r>
    </w:p>
    <w:p w14:paraId="7A415C82" w14:textId="77777777" w:rsidR="00AF7063" w:rsidRPr="00FE5C34" w:rsidRDefault="00AF7063" w:rsidP="00AF7063">
      <w:pPr>
        <w:pStyle w:val="aa"/>
        <w:spacing w:before="8"/>
        <w:rPr>
          <w:rFonts w:ascii="ＭＳ 明朝" w:eastAsia="ＭＳ 明朝" w:hAnsi="ＭＳ 明朝"/>
        </w:rPr>
      </w:pPr>
    </w:p>
    <w:sectPr w:rsidR="00AF7063" w:rsidRPr="00FE5C34"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C5A1" w14:textId="77777777" w:rsidR="00B569C7" w:rsidRDefault="00B569C7" w:rsidP="001A4DB9">
      <w:r>
        <w:separator/>
      </w:r>
    </w:p>
  </w:endnote>
  <w:endnote w:type="continuationSeparator" w:id="0">
    <w:p w14:paraId="7DA028AA" w14:textId="77777777" w:rsidR="00B569C7" w:rsidRDefault="00B569C7"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E724" w14:textId="77777777" w:rsidR="00B569C7" w:rsidRDefault="00B569C7" w:rsidP="001A4DB9">
      <w:r>
        <w:separator/>
      </w:r>
    </w:p>
  </w:footnote>
  <w:footnote w:type="continuationSeparator" w:id="0">
    <w:p w14:paraId="5E01D959" w14:textId="77777777" w:rsidR="00B569C7" w:rsidRDefault="00B569C7"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1"/>
  </w:num>
  <w:num w:numId="3" w16cid:durableId="127802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A5567"/>
    <w:rsid w:val="000A7644"/>
    <w:rsid w:val="001206E5"/>
    <w:rsid w:val="0017631F"/>
    <w:rsid w:val="001A4DB9"/>
    <w:rsid w:val="001B71BC"/>
    <w:rsid w:val="001D18F9"/>
    <w:rsid w:val="001D2F41"/>
    <w:rsid w:val="002067E7"/>
    <w:rsid w:val="002102E9"/>
    <w:rsid w:val="002B23AE"/>
    <w:rsid w:val="002C4CD3"/>
    <w:rsid w:val="002C59B4"/>
    <w:rsid w:val="003149BD"/>
    <w:rsid w:val="00315722"/>
    <w:rsid w:val="00352CDF"/>
    <w:rsid w:val="00373879"/>
    <w:rsid w:val="00377EF0"/>
    <w:rsid w:val="003A1BB7"/>
    <w:rsid w:val="004055FF"/>
    <w:rsid w:val="004E585D"/>
    <w:rsid w:val="00587156"/>
    <w:rsid w:val="005A67E3"/>
    <w:rsid w:val="006324F3"/>
    <w:rsid w:val="006D4647"/>
    <w:rsid w:val="006F7671"/>
    <w:rsid w:val="007A66B7"/>
    <w:rsid w:val="007C6D23"/>
    <w:rsid w:val="0084123F"/>
    <w:rsid w:val="00926FA2"/>
    <w:rsid w:val="00943B8D"/>
    <w:rsid w:val="00984A80"/>
    <w:rsid w:val="00A216A2"/>
    <w:rsid w:val="00AF58ED"/>
    <w:rsid w:val="00AF7063"/>
    <w:rsid w:val="00B037D6"/>
    <w:rsid w:val="00B423FA"/>
    <w:rsid w:val="00B569C7"/>
    <w:rsid w:val="00B606CB"/>
    <w:rsid w:val="00B875CE"/>
    <w:rsid w:val="00BD1F63"/>
    <w:rsid w:val="00C0667F"/>
    <w:rsid w:val="00C213C0"/>
    <w:rsid w:val="00C430A1"/>
    <w:rsid w:val="00C44411"/>
    <w:rsid w:val="00CE35B6"/>
    <w:rsid w:val="00D13346"/>
    <w:rsid w:val="00D3475D"/>
    <w:rsid w:val="00D67670"/>
    <w:rsid w:val="00DC7ACC"/>
    <w:rsid w:val="00DD53B1"/>
    <w:rsid w:val="00DF4FD3"/>
    <w:rsid w:val="00E0380C"/>
    <w:rsid w:val="00EA6791"/>
    <w:rsid w:val="00EB0C1E"/>
    <w:rsid w:val="00F03772"/>
    <w:rsid w:val="00F52DE6"/>
    <w:rsid w:val="00F81F92"/>
    <w:rsid w:val="00F82EEE"/>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cp:lastPrinted>2025-12-24T10:40:00Z</cp:lastPrinted>
  <dcterms:created xsi:type="dcterms:W3CDTF">2025-12-24T09:44:00Z</dcterms:created>
  <dcterms:modified xsi:type="dcterms:W3CDTF">2026-04-21T04:47:00Z</dcterms:modified>
</cp:coreProperties>
</file>