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E6" w:rsidRDefault="007A08E6" w:rsidP="007A08E6">
      <w:r>
        <w:rPr>
          <w:rFonts w:hint="eastAsia"/>
        </w:rPr>
        <w:t>様式１</w:t>
      </w:r>
    </w:p>
    <w:p w:rsidR="007A08E6" w:rsidRDefault="007A08E6" w:rsidP="007A08E6">
      <w:pPr>
        <w:jc w:val="center"/>
        <w:rPr>
          <w:sz w:val="28"/>
        </w:rPr>
      </w:pPr>
      <w:r w:rsidRPr="003958F0">
        <w:rPr>
          <w:rFonts w:hint="eastAsia"/>
          <w:sz w:val="28"/>
        </w:rPr>
        <w:t>個</w:t>
      </w:r>
      <w:r>
        <w:rPr>
          <w:rFonts w:hint="eastAsia"/>
          <w:sz w:val="28"/>
        </w:rPr>
        <w:t xml:space="preserve">　　</w:t>
      </w:r>
      <w:r w:rsidRPr="003958F0">
        <w:rPr>
          <w:rFonts w:hint="eastAsia"/>
          <w:sz w:val="28"/>
        </w:rPr>
        <w:t>人</w:t>
      </w:r>
      <w:r>
        <w:rPr>
          <w:rFonts w:hint="eastAsia"/>
          <w:sz w:val="28"/>
        </w:rPr>
        <w:t xml:space="preserve">　　</w:t>
      </w:r>
      <w:r w:rsidRPr="003958F0">
        <w:rPr>
          <w:rFonts w:hint="eastAsia"/>
          <w:sz w:val="28"/>
        </w:rPr>
        <w:t>資</w:t>
      </w:r>
      <w:r>
        <w:rPr>
          <w:rFonts w:hint="eastAsia"/>
          <w:sz w:val="28"/>
        </w:rPr>
        <w:t xml:space="preserve">　　</w:t>
      </w:r>
      <w:r w:rsidRPr="003958F0">
        <w:rPr>
          <w:rFonts w:hint="eastAsia"/>
          <w:sz w:val="28"/>
        </w:rPr>
        <w:t>料</w:t>
      </w:r>
    </w:p>
    <w:p w:rsidR="007A08E6" w:rsidRPr="003958F0" w:rsidRDefault="007A08E6" w:rsidP="007A08E6">
      <w:pPr>
        <w:jc w:val="right"/>
        <w:rPr>
          <w:sz w:val="28"/>
        </w:rPr>
      </w:pPr>
      <w:r>
        <w:rPr>
          <w:rFonts w:hint="eastAsia"/>
          <w:sz w:val="28"/>
        </w:rPr>
        <w:t xml:space="preserve">　　　　　　　　　　</w:t>
      </w:r>
      <w:r w:rsidRPr="008B3649">
        <w:rPr>
          <w:rFonts w:hint="eastAsia"/>
          <w:sz w:val="24"/>
        </w:rPr>
        <w:t>（　　　　　　　　　　　　　　学校）</w:t>
      </w:r>
    </w:p>
    <w:tbl>
      <w:tblPr>
        <w:tblStyle w:val="a3"/>
        <w:tblW w:w="0" w:type="auto"/>
        <w:tblLook w:val="04A0" w:firstRow="1" w:lastRow="0" w:firstColumn="1" w:lastColumn="0" w:noHBand="0" w:noVBand="1"/>
      </w:tblPr>
      <w:tblGrid>
        <w:gridCol w:w="1526"/>
        <w:gridCol w:w="2835"/>
        <w:gridCol w:w="1417"/>
        <w:gridCol w:w="4166"/>
      </w:tblGrid>
      <w:tr w:rsidR="007A08E6" w:rsidTr="00392D2D">
        <w:trPr>
          <w:trHeight w:val="455"/>
        </w:trPr>
        <w:tc>
          <w:tcPr>
            <w:tcW w:w="1526" w:type="dxa"/>
          </w:tcPr>
          <w:p w:rsidR="007A08E6" w:rsidRDefault="007A08E6" w:rsidP="00392D2D">
            <w:pPr>
              <w:jc w:val="center"/>
            </w:pPr>
            <w:r w:rsidRPr="003958F0">
              <w:rPr>
                <w:rFonts w:hint="eastAsia"/>
                <w:sz w:val="22"/>
              </w:rPr>
              <w:t>記入年月日</w:t>
            </w:r>
          </w:p>
        </w:tc>
        <w:tc>
          <w:tcPr>
            <w:tcW w:w="2835" w:type="dxa"/>
          </w:tcPr>
          <w:p w:rsidR="007A08E6" w:rsidRDefault="007A08E6" w:rsidP="00392D2D">
            <w:pPr>
              <w:ind w:firstLineChars="500" w:firstLine="1050"/>
            </w:pPr>
          </w:p>
          <w:p w:rsidR="007A08E6" w:rsidRDefault="007A08E6" w:rsidP="00392D2D">
            <w:pPr>
              <w:ind w:firstLineChars="500" w:firstLine="1050"/>
            </w:pPr>
            <w:r>
              <w:rPr>
                <w:rFonts w:hint="eastAsia"/>
              </w:rPr>
              <w:t>年　　月　　日</w:t>
            </w:r>
          </w:p>
        </w:tc>
        <w:tc>
          <w:tcPr>
            <w:tcW w:w="1417" w:type="dxa"/>
          </w:tcPr>
          <w:p w:rsidR="007A08E6" w:rsidRDefault="007A08E6" w:rsidP="00392D2D">
            <w:pPr>
              <w:jc w:val="center"/>
            </w:pPr>
            <w:r>
              <w:rPr>
                <w:rFonts w:hint="eastAsia"/>
              </w:rPr>
              <w:t>記入者氏名</w:t>
            </w:r>
          </w:p>
        </w:tc>
        <w:tc>
          <w:tcPr>
            <w:tcW w:w="4166" w:type="dxa"/>
          </w:tcPr>
          <w:p w:rsidR="007A08E6" w:rsidRDefault="007A08E6" w:rsidP="00392D2D"/>
          <w:p w:rsidR="007A08E6" w:rsidRDefault="007A08E6" w:rsidP="00392D2D">
            <w:r>
              <w:rPr>
                <w:rFonts w:hint="eastAsia"/>
              </w:rPr>
              <w:t>（本人との関係：　　　　　　　　　　）</w:t>
            </w:r>
          </w:p>
        </w:tc>
      </w:tr>
    </w:tbl>
    <w:p w:rsidR="007A08E6" w:rsidRPr="007E0D3F" w:rsidRDefault="007A08E6" w:rsidP="007A08E6">
      <w:pPr>
        <w:spacing w:line="100" w:lineRule="exact"/>
        <w:rPr>
          <w:rFonts w:ascii="Times New Roman" w:eastAsia="ＭＳ ゴシック" w:hAnsi="Times New Roman" w:cs="ＭＳ ゴシック"/>
          <w:color w:val="000000"/>
          <w:kern w:val="0"/>
          <w:szCs w:val="21"/>
        </w:rPr>
      </w:pPr>
    </w:p>
    <w:tbl>
      <w:tblPr>
        <w:tblStyle w:val="a3"/>
        <w:tblW w:w="0" w:type="auto"/>
        <w:tblLook w:val="04A0" w:firstRow="1" w:lastRow="0" w:firstColumn="1" w:lastColumn="0" w:noHBand="0" w:noVBand="1"/>
      </w:tblPr>
      <w:tblGrid>
        <w:gridCol w:w="1247"/>
        <w:gridCol w:w="562"/>
        <w:gridCol w:w="3168"/>
        <w:gridCol w:w="1232"/>
        <w:gridCol w:w="3740"/>
      </w:tblGrid>
      <w:tr w:rsidR="007A08E6" w:rsidTr="00392D2D">
        <w:tc>
          <w:tcPr>
            <w:tcW w:w="1247" w:type="dxa"/>
          </w:tcPr>
          <w:p w:rsidR="007A08E6" w:rsidRDefault="007A08E6" w:rsidP="00392D2D">
            <w:pPr>
              <w:jc w:val="center"/>
            </w:pPr>
            <w:r>
              <w:rPr>
                <w:rFonts w:hint="eastAsia"/>
              </w:rPr>
              <w:t>フリガナ</w:t>
            </w:r>
          </w:p>
          <w:p w:rsidR="007A08E6" w:rsidRDefault="007A08E6" w:rsidP="00392D2D">
            <w:pPr>
              <w:jc w:val="center"/>
            </w:pPr>
            <w:r>
              <w:rPr>
                <w:rFonts w:hint="eastAsia"/>
              </w:rPr>
              <w:t>氏　　名</w:t>
            </w:r>
          </w:p>
        </w:tc>
        <w:tc>
          <w:tcPr>
            <w:tcW w:w="3730" w:type="dxa"/>
            <w:gridSpan w:val="2"/>
          </w:tcPr>
          <w:p w:rsidR="007A08E6" w:rsidRDefault="007A08E6" w:rsidP="00392D2D">
            <w:pPr>
              <w:ind w:firstLineChars="1300" w:firstLine="2730"/>
            </w:pPr>
          </w:p>
          <w:p w:rsidR="007A08E6" w:rsidRDefault="007A08E6" w:rsidP="00392D2D">
            <w:pPr>
              <w:ind w:firstLineChars="1350" w:firstLine="2835"/>
              <w:jc w:val="left"/>
            </w:pPr>
            <w:r>
              <w:rPr>
                <w:rFonts w:hint="eastAsia"/>
              </w:rPr>
              <w:t>男・女</w:t>
            </w:r>
          </w:p>
        </w:tc>
        <w:tc>
          <w:tcPr>
            <w:tcW w:w="1232" w:type="dxa"/>
          </w:tcPr>
          <w:p w:rsidR="007A08E6" w:rsidRDefault="007A08E6" w:rsidP="00392D2D">
            <w:pPr>
              <w:jc w:val="center"/>
            </w:pPr>
            <w:r>
              <w:rPr>
                <w:rFonts w:hint="eastAsia"/>
              </w:rPr>
              <w:t>生年月日</w:t>
            </w:r>
          </w:p>
        </w:tc>
        <w:tc>
          <w:tcPr>
            <w:tcW w:w="3740" w:type="dxa"/>
          </w:tcPr>
          <w:p w:rsidR="007A08E6" w:rsidRDefault="007A08E6" w:rsidP="00392D2D">
            <w:r>
              <w:rPr>
                <w:rFonts w:hint="eastAsia"/>
              </w:rPr>
              <w:t xml:space="preserve">　　　　　年　　　月　　　日</w:t>
            </w:r>
          </w:p>
          <w:p w:rsidR="007A08E6" w:rsidRPr="001113A0" w:rsidRDefault="007A08E6" w:rsidP="00392D2D">
            <w:r>
              <w:rPr>
                <w:rFonts w:hint="eastAsia"/>
              </w:rPr>
              <w:t xml:space="preserve">　　　　　　　　　　（　　　　歳）</w:t>
            </w:r>
          </w:p>
        </w:tc>
      </w:tr>
      <w:tr w:rsidR="007A08E6" w:rsidTr="00392D2D">
        <w:tc>
          <w:tcPr>
            <w:tcW w:w="1247" w:type="dxa"/>
          </w:tcPr>
          <w:p w:rsidR="007A08E6" w:rsidRDefault="007A08E6" w:rsidP="00392D2D"/>
          <w:p w:rsidR="007A08E6" w:rsidRDefault="007A08E6" w:rsidP="00392D2D">
            <w:pPr>
              <w:jc w:val="center"/>
            </w:pPr>
            <w:r>
              <w:rPr>
                <w:rFonts w:hint="eastAsia"/>
              </w:rPr>
              <w:t>現</w:t>
            </w:r>
            <w:r>
              <w:rPr>
                <w:rFonts w:hint="eastAsia"/>
              </w:rPr>
              <w:t xml:space="preserve"> </w:t>
            </w:r>
            <w:r>
              <w:rPr>
                <w:rFonts w:hint="eastAsia"/>
              </w:rPr>
              <w:t>住</w:t>
            </w:r>
            <w:r>
              <w:rPr>
                <w:rFonts w:hint="eastAsia"/>
              </w:rPr>
              <w:t xml:space="preserve"> </w:t>
            </w:r>
            <w:r>
              <w:rPr>
                <w:rFonts w:hint="eastAsia"/>
              </w:rPr>
              <w:t>所</w:t>
            </w:r>
          </w:p>
          <w:p w:rsidR="007A08E6" w:rsidRDefault="007A08E6" w:rsidP="00392D2D"/>
        </w:tc>
        <w:tc>
          <w:tcPr>
            <w:tcW w:w="8702" w:type="dxa"/>
            <w:gridSpan w:val="4"/>
          </w:tcPr>
          <w:p w:rsidR="007A08E6" w:rsidRDefault="007A08E6" w:rsidP="00392D2D">
            <w:r>
              <w:rPr>
                <w:rFonts w:hint="eastAsia"/>
              </w:rPr>
              <w:t>〒　　　－</w:t>
            </w:r>
          </w:p>
          <w:p w:rsidR="007A08E6" w:rsidRDefault="007A08E6" w:rsidP="00392D2D"/>
          <w:p w:rsidR="007A08E6" w:rsidRDefault="007A08E6" w:rsidP="00392D2D">
            <w:r>
              <w:rPr>
                <w:rFonts w:hint="eastAsia"/>
              </w:rPr>
              <w:t>Ｔｅｌ　　　　（　　　　　）　　　　　ＦＡＸ　　　　　（　　　　　）</w:t>
            </w:r>
          </w:p>
        </w:tc>
      </w:tr>
      <w:tr w:rsidR="007A08E6" w:rsidTr="00392D2D">
        <w:tc>
          <w:tcPr>
            <w:tcW w:w="9949" w:type="dxa"/>
            <w:gridSpan w:val="5"/>
          </w:tcPr>
          <w:p w:rsidR="007A08E6" w:rsidRDefault="007A08E6" w:rsidP="00392D2D">
            <w:r>
              <w:rPr>
                <w:rFonts w:hint="eastAsia"/>
              </w:rPr>
              <w:t>≪本人の進路希望≫　　　　　　　□就　職　　□進　学　　□職業訓練（能力開発校等）</w:t>
            </w:r>
          </w:p>
          <w:p w:rsidR="007A08E6" w:rsidRDefault="007A08E6" w:rsidP="00392D2D">
            <w:r>
              <w:rPr>
                <w:rFonts w:hint="eastAsia"/>
              </w:rPr>
              <w:t xml:space="preserve">　　　　　　　　　　　　　　　　□福祉施設・作業所等　　□その他（　　　　　　　　　　）　</w:t>
            </w:r>
          </w:p>
          <w:p w:rsidR="007A08E6" w:rsidRDefault="007A08E6" w:rsidP="00392D2D">
            <w:r>
              <w:rPr>
                <w:rFonts w:hint="eastAsia"/>
              </w:rPr>
              <w:t xml:space="preserve">具体的状況：　　　　　　　　　　　　　　　　　　　　　　　　　　　　　　　　　　　　　　　　　　　　　　</w:t>
            </w:r>
          </w:p>
          <w:p w:rsidR="007A08E6" w:rsidRPr="00FC5A4A" w:rsidRDefault="007A08E6" w:rsidP="00392D2D">
            <w:pPr>
              <w:rPr>
                <w:u w:val="dotted"/>
              </w:rPr>
            </w:pPr>
            <w:r w:rsidRPr="00FC5A4A">
              <w:rPr>
                <w:rFonts w:hint="eastAsia"/>
                <w:u w:val="dotted"/>
              </w:rPr>
              <w:t xml:space="preserve">                                                                                                                                                  </w:t>
            </w:r>
          </w:p>
          <w:p w:rsidR="007A08E6" w:rsidRPr="00FC5A4A" w:rsidRDefault="007A08E6" w:rsidP="00392D2D">
            <w:pPr>
              <w:rPr>
                <w:u w:val="dotted"/>
              </w:rPr>
            </w:pPr>
            <w:r w:rsidRPr="00FC5A4A">
              <w:rPr>
                <w:rFonts w:hint="eastAsia"/>
                <w:u w:val="dotted"/>
              </w:rPr>
              <w:t xml:space="preserve">                                                                                            </w:t>
            </w:r>
            <w:r>
              <w:rPr>
                <w:rFonts w:hint="eastAsia"/>
                <w:u w:val="dotted"/>
              </w:rPr>
              <w:t xml:space="preserve"> </w:t>
            </w:r>
          </w:p>
          <w:p w:rsidR="007A08E6" w:rsidRDefault="007A08E6" w:rsidP="00392D2D"/>
        </w:tc>
      </w:tr>
      <w:tr w:rsidR="007A08E6" w:rsidTr="00392D2D">
        <w:tc>
          <w:tcPr>
            <w:tcW w:w="9949" w:type="dxa"/>
            <w:gridSpan w:val="5"/>
          </w:tcPr>
          <w:p w:rsidR="007A08E6" w:rsidRDefault="007A08E6" w:rsidP="00392D2D">
            <w:r>
              <w:rPr>
                <w:rFonts w:hint="eastAsia"/>
              </w:rPr>
              <w:t>≪家族等の進路希望≫　　　　　　□就　職　　□進　学　　□職業訓練（能力開発校等）</w:t>
            </w:r>
          </w:p>
          <w:p w:rsidR="007A08E6" w:rsidRDefault="007A08E6" w:rsidP="00392D2D">
            <w:r>
              <w:rPr>
                <w:rFonts w:hint="eastAsia"/>
              </w:rPr>
              <w:t xml:space="preserve">　　　　　　　　　　　　　　　　□福祉施設・作業所等　　□その他（　　　　　　　　　　）　</w:t>
            </w:r>
          </w:p>
          <w:p w:rsidR="007A08E6" w:rsidRDefault="007A08E6" w:rsidP="00392D2D">
            <w:r>
              <w:rPr>
                <w:rFonts w:hint="eastAsia"/>
              </w:rPr>
              <w:t>具体的状況：</w:t>
            </w:r>
          </w:p>
          <w:p w:rsidR="007A08E6" w:rsidRPr="00FC5A4A" w:rsidRDefault="007A08E6" w:rsidP="00392D2D">
            <w:pPr>
              <w:rPr>
                <w:u w:val="dotted"/>
              </w:rPr>
            </w:pPr>
            <w:r w:rsidRPr="00FC5A4A">
              <w:rPr>
                <w:rFonts w:hint="eastAsia"/>
                <w:u w:val="dotted"/>
              </w:rPr>
              <w:t xml:space="preserve">                                                                                            </w:t>
            </w:r>
          </w:p>
          <w:p w:rsidR="007A08E6" w:rsidRPr="00FC5A4A" w:rsidRDefault="007A08E6" w:rsidP="00392D2D">
            <w:pPr>
              <w:rPr>
                <w:u w:val="dotted"/>
              </w:rPr>
            </w:pPr>
            <w:r w:rsidRPr="00FC5A4A">
              <w:rPr>
                <w:rFonts w:hint="eastAsia"/>
                <w:u w:val="dotted"/>
              </w:rPr>
              <w:t xml:space="preserve">                                                                                                 </w:t>
            </w:r>
          </w:p>
          <w:p w:rsidR="007A08E6" w:rsidRDefault="007A08E6" w:rsidP="00392D2D">
            <w:r>
              <w:rPr>
                <w:rFonts w:hint="eastAsia"/>
              </w:rPr>
              <w:t xml:space="preserve">　　　　　　　　　　　　　　　　　　　　　　　　　　　　　　　　　　　　　　　　　　　　　　</w:t>
            </w:r>
          </w:p>
        </w:tc>
      </w:tr>
      <w:tr w:rsidR="007A08E6" w:rsidTr="00392D2D">
        <w:tc>
          <w:tcPr>
            <w:tcW w:w="9949" w:type="dxa"/>
            <w:gridSpan w:val="5"/>
          </w:tcPr>
          <w:p w:rsidR="007A08E6" w:rsidRDefault="007A08E6" w:rsidP="00392D2D">
            <w:r>
              <w:rPr>
                <w:rFonts w:hint="eastAsia"/>
              </w:rPr>
              <w:t>≪学校・施設の進路指導方針≫　　□就　職　　□進　学　　□職業訓練（能力開発校等）</w:t>
            </w:r>
          </w:p>
          <w:p w:rsidR="007A08E6" w:rsidRDefault="007A08E6" w:rsidP="00392D2D">
            <w:r>
              <w:rPr>
                <w:rFonts w:hint="eastAsia"/>
              </w:rPr>
              <w:t xml:space="preserve">　　　　　　　　　　　　　　　　□福祉施設・作業所等　　□その他（　　　　　　　　　　）　</w:t>
            </w:r>
          </w:p>
          <w:p w:rsidR="007A08E6" w:rsidRDefault="007A08E6" w:rsidP="00392D2D">
            <w:r>
              <w:rPr>
                <w:rFonts w:hint="eastAsia"/>
              </w:rPr>
              <w:t xml:space="preserve">具体的状況：　　　　　　　　　　　　　　　　　　　　　　　　　　　　　　　　　　　　　　　　　　　　　</w:t>
            </w:r>
          </w:p>
          <w:p w:rsidR="007A08E6" w:rsidRPr="00FC5A4A" w:rsidRDefault="007A08E6" w:rsidP="00392D2D">
            <w:pPr>
              <w:rPr>
                <w:u w:val="dotted"/>
              </w:rPr>
            </w:pPr>
            <w:r w:rsidRPr="00FC5A4A">
              <w:rPr>
                <w:rFonts w:hint="eastAsia"/>
                <w:u w:val="dotted"/>
              </w:rPr>
              <w:t xml:space="preserve">                                                                                            </w:t>
            </w:r>
          </w:p>
          <w:p w:rsidR="007A08E6" w:rsidRPr="00FC5A4A" w:rsidRDefault="007A08E6" w:rsidP="00392D2D">
            <w:pPr>
              <w:rPr>
                <w:u w:val="dotted"/>
              </w:rPr>
            </w:pPr>
            <w:r w:rsidRPr="00FC5A4A">
              <w:rPr>
                <w:rFonts w:hint="eastAsia"/>
                <w:u w:val="dotted"/>
              </w:rPr>
              <w:t xml:space="preserve">                                                                                            </w:t>
            </w:r>
          </w:p>
          <w:p w:rsidR="007A08E6" w:rsidRDefault="007A08E6" w:rsidP="00392D2D"/>
        </w:tc>
      </w:tr>
      <w:tr w:rsidR="007A08E6" w:rsidTr="00392D2D">
        <w:tc>
          <w:tcPr>
            <w:tcW w:w="1809" w:type="dxa"/>
            <w:gridSpan w:val="2"/>
          </w:tcPr>
          <w:p w:rsidR="007A08E6" w:rsidRDefault="007A08E6" w:rsidP="00392D2D"/>
          <w:p w:rsidR="007A08E6" w:rsidRDefault="007A08E6" w:rsidP="00392D2D">
            <w:r>
              <w:rPr>
                <w:rFonts w:hint="eastAsia"/>
              </w:rPr>
              <w:t>手帳</w:t>
            </w:r>
          </w:p>
        </w:tc>
        <w:tc>
          <w:tcPr>
            <w:tcW w:w="8140" w:type="dxa"/>
            <w:gridSpan w:val="3"/>
          </w:tcPr>
          <w:p w:rsidR="007A08E6" w:rsidRDefault="007A08E6" w:rsidP="00392D2D">
            <w:r>
              <w:rPr>
                <w:rFonts w:hint="eastAsia"/>
              </w:rPr>
              <w:t>□</w:t>
            </w:r>
            <w:r>
              <w:rPr>
                <w:rFonts w:hint="eastAsia"/>
              </w:rPr>
              <w:t xml:space="preserve"> </w:t>
            </w:r>
            <w:r>
              <w:rPr>
                <w:rFonts w:hint="eastAsia"/>
              </w:rPr>
              <w:t>身体障害者手帳　（　　　　級／申請中）</w:t>
            </w:r>
            <w:r>
              <w:rPr>
                <w:rFonts w:hint="eastAsia"/>
              </w:rPr>
              <w:t xml:space="preserve"> </w:t>
            </w:r>
            <w:r>
              <w:rPr>
                <w:rFonts w:hint="eastAsia"/>
              </w:rPr>
              <w:t xml:space="preserve">　</w:t>
            </w:r>
            <w:r>
              <w:rPr>
                <w:rFonts w:hint="eastAsia"/>
              </w:rPr>
              <w:t xml:space="preserve">    </w:t>
            </w:r>
            <w:r>
              <w:rPr>
                <w:rFonts w:hint="eastAsia"/>
              </w:rPr>
              <w:t xml:space="preserve">　　　</w:t>
            </w:r>
          </w:p>
          <w:p w:rsidR="007A08E6" w:rsidRDefault="007A08E6" w:rsidP="00392D2D">
            <w:r>
              <w:rPr>
                <w:rFonts w:hint="eastAsia"/>
              </w:rPr>
              <w:t>□</w:t>
            </w:r>
            <w:r>
              <w:rPr>
                <w:rFonts w:hint="eastAsia"/>
              </w:rPr>
              <w:t xml:space="preserve"> </w:t>
            </w:r>
            <w:r>
              <w:rPr>
                <w:rFonts w:hint="eastAsia"/>
              </w:rPr>
              <w:t>療育・愛護手帳　（　　　　級・度／申請中）</w:t>
            </w:r>
            <w:r>
              <w:rPr>
                <w:rFonts w:hint="eastAsia"/>
              </w:rPr>
              <w:t xml:space="preserve">    </w:t>
            </w:r>
            <w:r>
              <w:rPr>
                <w:rFonts w:hint="eastAsia"/>
              </w:rPr>
              <w:t xml:space="preserve">　　　　　</w:t>
            </w:r>
          </w:p>
          <w:p w:rsidR="007A08E6" w:rsidRDefault="007A08E6" w:rsidP="00392D2D">
            <w:r>
              <w:rPr>
                <w:rFonts w:hint="eastAsia"/>
              </w:rPr>
              <w:t>□</w:t>
            </w:r>
            <w:r>
              <w:rPr>
                <w:rFonts w:hint="eastAsia"/>
              </w:rPr>
              <w:t xml:space="preserve"> </w:t>
            </w:r>
            <w:r>
              <w:rPr>
                <w:rFonts w:hint="eastAsia"/>
              </w:rPr>
              <w:t xml:space="preserve">精神保健福祉手帳（　　　　級／申請中）　　　　　　　</w:t>
            </w:r>
          </w:p>
        </w:tc>
      </w:tr>
      <w:tr w:rsidR="007A08E6" w:rsidTr="00392D2D">
        <w:tc>
          <w:tcPr>
            <w:tcW w:w="9944" w:type="dxa"/>
            <w:gridSpan w:val="5"/>
          </w:tcPr>
          <w:p w:rsidR="007A08E6" w:rsidRDefault="007A08E6" w:rsidP="00392D2D">
            <w:r>
              <w:rPr>
                <w:rFonts w:hint="eastAsia"/>
              </w:rPr>
              <w:t>≪障害の部位・状況、補装具等の使用状況、その他の障害等</w:t>
            </w:r>
            <w:r w:rsidR="009143EA">
              <w:rPr>
                <w:rFonts w:hint="eastAsia"/>
              </w:rPr>
              <w:t>≫</w:t>
            </w:r>
          </w:p>
          <w:p w:rsidR="007A08E6" w:rsidRPr="00FC5A4A" w:rsidRDefault="007A08E6" w:rsidP="00392D2D">
            <w:pPr>
              <w:rPr>
                <w:u w:val="dotted"/>
              </w:rPr>
            </w:pPr>
            <w:r w:rsidRPr="00FC5A4A">
              <w:rPr>
                <w:rFonts w:hint="eastAsia"/>
                <w:u w:val="dotted"/>
              </w:rPr>
              <w:t xml:space="preserve">                                                                                            </w:t>
            </w:r>
          </w:p>
          <w:p w:rsidR="007A08E6" w:rsidRPr="00FC5A4A" w:rsidRDefault="007A08E6" w:rsidP="00392D2D">
            <w:pPr>
              <w:rPr>
                <w:u w:val="dotted"/>
              </w:rPr>
            </w:pPr>
            <w:r w:rsidRPr="00FC5A4A">
              <w:rPr>
                <w:rFonts w:hint="eastAsia"/>
                <w:u w:val="dotted"/>
              </w:rPr>
              <w:t xml:space="preserve">                                                                                            </w:t>
            </w:r>
          </w:p>
          <w:p w:rsidR="007A08E6" w:rsidRPr="00FC5A4A" w:rsidRDefault="007A08E6" w:rsidP="00392D2D">
            <w:pPr>
              <w:rPr>
                <w:u w:val="dotted"/>
              </w:rPr>
            </w:pPr>
            <w:r w:rsidRPr="00FC5A4A">
              <w:rPr>
                <w:rFonts w:hint="eastAsia"/>
                <w:u w:val="dotted"/>
              </w:rPr>
              <w:t xml:space="preserve">                                                                                            </w:t>
            </w:r>
          </w:p>
          <w:p w:rsidR="007A08E6" w:rsidRDefault="007A08E6" w:rsidP="00392D2D"/>
        </w:tc>
      </w:tr>
    </w:tbl>
    <w:p w:rsidR="007A08E6" w:rsidRDefault="007A08E6" w:rsidP="007A08E6"/>
    <w:p w:rsidR="007A08E6" w:rsidRDefault="007A08E6" w:rsidP="007A08E6">
      <w:pPr>
        <w:jc w:val="right"/>
      </w:pPr>
      <w:r>
        <w:rPr>
          <w:rFonts w:hint="eastAsia"/>
        </w:rPr>
        <w:lastRenderedPageBreak/>
        <w:t>（本人氏名　　　　　　　　　　　　　　）</w:t>
      </w:r>
    </w:p>
    <w:tbl>
      <w:tblPr>
        <w:tblStyle w:val="a3"/>
        <w:tblW w:w="0" w:type="auto"/>
        <w:tblLook w:val="04A0" w:firstRow="1" w:lastRow="0" w:firstColumn="1" w:lastColumn="0" w:noHBand="0" w:noVBand="1"/>
      </w:tblPr>
      <w:tblGrid>
        <w:gridCol w:w="582"/>
        <w:gridCol w:w="1133"/>
        <w:gridCol w:w="1270"/>
        <w:gridCol w:w="849"/>
        <w:gridCol w:w="1271"/>
        <w:gridCol w:w="424"/>
        <w:gridCol w:w="4433"/>
      </w:tblGrid>
      <w:tr w:rsidR="007A08E6" w:rsidTr="00392D2D">
        <w:tc>
          <w:tcPr>
            <w:tcW w:w="534" w:type="dxa"/>
            <w:vMerge w:val="restart"/>
            <w:textDirection w:val="tbRlV"/>
          </w:tcPr>
          <w:p w:rsidR="007A08E6" w:rsidRDefault="007A08E6" w:rsidP="00392D2D">
            <w:pPr>
              <w:ind w:left="113" w:right="113"/>
              <w:jc w:val="center"/>
            </w:pPr>
            <w:r>
              <w:rPr>
                <w:rFonts w:hint="eastAsia"/>
              </w:rPr>
              <w:t>身　　体　　状　　況</w:t>
            </w:r>
          </w:p>
        </w:tc>
        <w:tc>
          <w:tcPr>
            <w:tcW w:w="2409" w:type="dxa"/>
            <w:gridSpan w:val="2"/>
          </w:tcPr>
          <w:p w:rsidR="007A08E6" w:rsidRDefault="007A08E6" w:rsidP="00392D2D"/>
          <w:p w:rsidR="007A08E6" w:rsidRDefault="007A08E6" w:rsidP="00392D2D">
            <w:r>
              <w:rPr>
                <w:rFonts w:hint="eastAsia"/>
              </w:rPr>
              <w:t>身長　　　　　　㎝</w:t>
            </w:r>
          </w:p>
        </w:tc>
        <w:tc>
          <w:tcPr>
            <w:tcW w:w="2552" w:type="dxa"/>
            <w:gridSpan w:val="3"/>
          </w:tcPr>
          <w:p w:rsidR="007A08E6" w:rsidRDefault="007A08E6" w:rsidP="00392D2D"/>
          <w:p w:rsidR="007A08E6" w:rsidRDefault="007A08E6" w:rsidP="00392D2D">
            <w:r>
              <w:rPr>
                <w:rFonts w:hint="eastAsia"/>
              </w:rPr>
              <w:t>体重　　　　　㎏</w:t>
            </w:r>
          </w:p>
        </w:tc>
        <w:tc>
          <w:tcPr>
            <w:tcW w:w="4449" w:type="dxa"/>
          </w:tcPr>
          <w:p w:rsidR="007A08E6" w:rsidRDefault="007A08E6" w:rsidP="00392D2D">
            <w:pPr>
              <w:ind w:firstLineChars="200" w:firstLine="420"/>
            </w:pPr>
            <w:r>
              <w:rPr>
                <w:rFonts w:hint="eastAsia"/>
              </w:rPr>
              <w:t xml:space="preserve">　　　　㊨　　　　㎏</w:t>
            </w:r>
          </w:p>
          <w:p w:rsidR="007A08E6" w:rsidRDefault="007A08E6" w:rsidP="00392D2D">
            <w:r>
              <w:rPr>
                <w:rFonts w:hint="eastAsia"/>
              </w:rPr>
              <w:t>握力</w:t>
            </w:r>
          </w:p>
          <w:p w:rsidR="007A08E6" w:rsidRDefault="007A08E6" w:rsidP="00392D2D">
            <w:r>
              <w:rPr>
                <w:rFonts w:hint="eastAsia"/>
              </w:rPr>
              <w:t xml:space="preserve">　　　　　　㊧　　　　㎏</w:t>
            </w:r>
          </w:p>
        </w:tc>
      </w:tr>
      <w:tr w:rsidR="007A08E6" w:rsidTr="00392D2D">
        <w:tc>
          <w:tcPr>
            <w:tcW w:w="534" w:type="dxa"/>
            <w:vMerge/>
          </w:tcPr>
          <w:p w:rsidR="007A08E6" w:rsidRDefault="007A08E6" w:rsidP="00392D2D"/>
        </w:tc>
        <w:tc>
          <w:tcPr>
            <w:tcW w:w="4536" w:type="dxa"/>
            <w:gridSpan w:val="4"/>
          </w:tcPr>
          <w:p w:rsidR="007A08E6" w:rsidRDefault="007A08E6" w:rsidP="00392D2D">
            <w:pPr>
              <w:ind w:firstLineChars="200" w:firstLine="420"/>
            </w:pPr>
            <w:r>
              <w:rPr>
                <w:rFonts w:hint="eastAsia"/>
              </w:rPr>
              <w:t xml:space="preserve">　㊨　　　　　（矯正　　　　　　　　）</w:t>
            </w:r>
          </w:p>
          <w:p w:rsidR="007A08E6" w:rsidRPr="00B02B27" w:rsidRDefault="007A08E6" w:rsidP="00392D2D">
            <w:r>
              <w:rPr>
                <w:rFonts w:hint="eastAsia"/>
              </w:rPr>
              <w:t>視力</w:t>
            </w:r>
          </w:p>
          <w:p w:rsidR="007A08E6" w:rsidRDefault="007A08E6" w:rsidP="00392D2D">
            <w:r>
              <w:rPr>
                <w:rFonts w:hint="eastAsia"/>
              </w:rPr>
              <w:t xml:space="preserve">　　　㊧　　　　　（矯正　　　　　　　　）</w:t>
            </w:r>
          </w:p>
        </w:tc>
        <w:tc>
          <w:tcPr>
            <w:tcW w:w="4874" w:type="dxa"/>
            <w:gridSpan w:val="2"/>
          </w:tcPr>
          <w:p w:rsidR="007A08E6" w:rsidRDefault="007A08E6" w:rsidP="00392D2D">
            <w:pPr>
              <w:ind w:firstLineChars="300" w:firstLine="630"/>
            </w:pPr>
            <w:r>
              <w:rPr>
                <w:rFonts w:hint="eastAsia"/>
              </w:rPr>
              <w:t xml:space="preserve">　㊨　　正　・　異　（　　　　　</w:t>
            </w:r>
            <w:proofErr w:type="spellStart"/>
            <w:r>
              <w:rPr>
                <w:rFonts w:hint="eastAsia"/>
              </w:rPr>
              <w:t>db</w:t>
            </w:r>
            <w:proofErr w:type="spellEnd"/>
            <w:r>
              <w:rPr>
                <w:rFonts w:hint="eastAsia"/>
              </w:rPr>
              <w:t>）</w:t>
            </w:r>
          </w:p>
          <w:p w:rsidR="007A08E6" w:rsidRDefault="007A08E6" w:rsidP="00392D2D">
            <w:r>
              <w:rPr>
                <w:rFonts w:hint="eastAsia"/>
              </w:rPr>
              <w:t>聴力</w:t>
            </w:r>
          </w:p>
          <w:p w:rsidR="007A08E6" w:rsidRPr="008B3649" w:rsidRDefault="007A08E6" w:rsidP="00392D2D">
            <w:r>
              <w:rPr>
                <w:rFonts w:hint="eastAsia"/>
              </w:rPr>
              <w:t xml:space="preserve">　　　　㊧　　正　・　異　（　　　　　</w:t>
            </w:r>
            <w:proofErr w:type="spellStart"/>
            <w:r>
              <w:rPr>
                <w:rFonts w:hint="eastAsia"/>
              </w:rPr>
              <w:t>db</w:t>
            </w:r>
            <w:proofErr w:type="spellEnd"/>
            <w:r>
              <w:rPr>
                <w:rFonts w:hint="eastAsia"/>
              </w:rPr>
              <w:t>）</w:t>
            </w:r>
          </w:p>
        </w:tc>
      </w:tr>
      <w:tr w:rsidR="007A08E6" w:rsidTr="00392D2D">
        <w:tc>
          <w:tcPr>
            <w:tcW w:w="534" w:type="dxa"/>
            <w:vMerge/>
          </w:tcPr>
          <w:p w:rsidR="007A08E6" w:rsidRDefault="007A08E6" w:rsidP="00392D2D"/>
        </w:tc>
        <w:tc>
          <w:tcPr>
            <w:tcW w:w="9410" w:type="dxa"/>
            <w:gridSpan w:val="6"/>
          </w:tcPr>
          <w:p w:rsidR="007A08E6" w:rsidRDefault="007A08E6" w:rsidP="00392D2D">
            <w:r>
              <w:rPr>
                <w:rFonts w:hint="eastAsia"/>
              </w:rPr>
              <w:t>≪出席に関する特記事項≫</w:t>
            </w:r>
          </w:p>
          <w:p w:rsidR="007A08E6" w:rsidRDefault="007A08E6" w:rsidP="00392D2D"/>
          <w:p w:rsidR="007A08E6" w:rsidRDefault="007A08E6" w:rsidP="00392D2D"/>
        </w:tc>
      </w:tr>
      <w:tr w:rsidR="007A08E6" w:rsidTr="00392D2D">
        <w:tc>
          <w:tcPr>
            <w:tcW w:w="534" w:type="dxa"/>
            <w:vMerge/>
          </w:tcPr>
          <w:p w:rsidR="007A08E6" w:rsidRDefault="007A08E6" w:rsidP="00392D2D"/>
        </w:tc>
        <w:tc>
          <w:tcPr>
            <w:tcW w:w="9410" w:type="dxa"/>
            <w:gridSpan w:val="6"/>
          </w:tcPr>
          <w:p w:rsidR="007A08E6" w:rsidRDefault="007A08E6" w:rsidP="00392D2D">
            <w:r>
              <w:rPr>
                <w:rFonts w:hint="eastAsia"/>
              </w:rPr>
              <w:t>≪既往歴・医療上の留意事項等≫</w:t>
            </w:r>
          </w:p>
          <w:p w:rsidR="007A08E6" w:rsidRPr="00967C48" w:rsidRDefault="007A08E6" w:rsidP="00392D2D">
            <w:pPr>
              <w:rPr>
                <w:u w:val="dotted"/>
              </w:rPr>
            </w:pPr>
            <w:r w:rsidRPr="00967C48">
              <w:rPr>
                <w:rFonts w:hint="eastAsia"/>
                <w:u w:val="dotted"/>
              </w:rPr>
              <w:t xml:space="preserve">　　　　　　　　　　　　　　　　　　　　　　　　　　　　　　　　　　　　　　　　　　　　</w:t>
            </w:r>
          </w:p>
          <w:p w:rsidR="007A08E6" w:rsidRPr="00967C48" w:rsidRDefault="007A08E6" w:rsidP="00392D2D">
            <w:pPr>
              <w:rPr>
                <w:u w:val="dotted"/>
              </w:rPr>
            </w:pPr>
            <w:r w:rsidRPr="00967C48">
              <w:rPr>
                <w:rFonts w:hint="eastAsia"/>
                <w:u w:val="dotted"/>
              </w:rPr>
              <w:t xml:space="preserve">　　　　　　　　　　　　　　　　　　　　　　　　　　　　　　　　　　　　　　　　　　　　　　</w:t>
            </w:r>
          </w:p>
          <w:p w:rsidR="007A08E6" w:rsidRPr="00967C48" w:rsidRDefault="007A08E6" w:rsidP="00392D2D">
            <w:pPr>
              <w:rPr>
                <w:u w:val="dotted"/>
              </w:rPr>
            </w:pPr>
            <w:r w:rsidRPr="00967C48">
              <w:rPr>
                <w:rFonts w:hint="eastAsia"/>
                <w:u w:val="dotted"/>
              </w:rPr>
              <w:t xml:space="preserve">　　　　　　　　　　　　　　　　　　　　　　　　　　　　　　　　　　　　　　　　　　　　</w:t>
            </w:r>
          </w:p>
          <w:p w:rsidR="007A08E6" w:rsidRDefault="007A08E6" w:rsidP="00392D2D">
            <w:r>
              <w:rPr>
                <w:rFonts w:hint="eastAsia"/>
              </w:rPr>
              <w:t>○服薬　　無　・　有　（１日　　　回）　○通院　　無　・　有　（　　　ヶ月に　　　回程度）</w:t>
            </w:r>
          </w:p>
        </w:tc>
      </w:tr>
      <w:tr w:rsidR="007A08E6" w:rsidTr="00392D2D">
        <w:tc>
          <w:tcPr>
            <w:tcW w:w="534" w:type="dxa"/>
            <w:vMerge/>
          </w:tcPr>
          <w:p w:rsidR="007A08E6" w:rsidRDefault="007A08E6" w:rsidP="00392D2D"/>
        </w:tc>
        <w:tc>
          <w:tcPr>
            <w:tcW w:w="9410" w:type="dxa"/>
            <w:gridSpan w:val="6"/>
          </w:tcPr>
          <w:p w:rsidR="007A08E6" w:rsidRPr="00967C48" w:rsidRDefault="007A08E6" w:rsidP="00392D2D">
            <w:pPr>
              <w:overflowPunct w:val="0"/>
              <w:textAlignment w:val="baseline"/>
              <w:rPr>
                <w:rFonts w:ascii="ＭＳ ゴシック" w:eastAsia="ＭＳ ゴシック" w:hAnsi="Times New Roman" w:cs="Times New Roman"/>
                <w:color w:val="000000"/>
                <w:spacing w:val="2"/>
                <w:kern w:val="0"/>
                <w:szCs w:val="21"/>
              </w:rPr>
            </w:pPr>
            <w:r w:rsidRPr="00967C48">
              <w:rPr>
                <w:rFonts w:ascii="Times New Roman" w:eastAsia="ＭＳ ゴシック" w:hAnsi="Times New Roman" w:cs="ＭＳ ゴシック" w:hint="eastAsia"/>
                <w:color w:val="000000"/>
                <w:kern w:val="0"/>
                <w:sz w:val="18"/>
                <w:szCs w:val="18"/>
              </w:rPr>
              <w:t xml:space="preserve">《体力：作業への対応》　</w:t>
            </w:r>
            <w:r>
              <w:rPr>
                <w:rFonts w:ascii="Times New Roman" w:eastAsia="ＭＳ ゴシック" w:hAnsi="Times New Roman" w:cs="ＭＳ ゴシック" w:hint="eastAsia"/>
                <w:color w:val="000000"/>
                <w:kern w:val="0"/>
                <w:sz w:val="18"/>
                <w:szCs w:val="18"/>
              </w:rPr>
              <w:t xml:space="preserve">　</w:t>
            </w:r>
            <w:r w:rsidRPr="00967C48">
              <w:rPr>
                <w:rFonts w:ascii="Times New Roman" w:eastAsia="ＭＳ ゴシック" w:hAnsi="Times New Roman" w:cs="ＭＳ ゴシック" w:hint="eastAsia"/>
                <w:color w:val="000000"/>
                <w:kern w:val="0"/>
                <w:sz w:val="18"/>
                <w:szCs w:val="18"/>
              </w:rPr>
              <w:t>□座位作業で、短い休憩を挟んで半日程度の軽作業に対応できる</w:t>
            </w:r>
          </w:p>
          <w:p w:rsidR="007A08E6" w:rsidRPr="00967C48" w:rsidRDefault="007A08E6" w:rsidP="00392D2D">
            <w:pPr>
              <w:overflowPunct w:val="0"/>
              <w:textAlignment w:val="baseline"/>
              <w:rPr>
                <w:rFonts w:ascii="ＭＳ ゴシック" w:eastAsia="ＭＳ ゴシック" w:hAnsi="Times New Roman" w:cs="Times New Roman"/>
                <w:color w:val="000000"/>
                <w:spacing w:val="2"/>
                <w:kern w:val="0"/>
                <w:szCs w:val="21"/>
              </w:rPr>
            </w:pPr>
            <w:r w:rsidRPr="00967C48">
              <w:rPr>
                <w:rFonts w:ascii="Times New Roman" w:eastAsia="ＭＳ ゴシック" w:hAnsi="Times New Roman" w:cs="Times New Roman"/>
                <w:color w:val="000000"/>
                <w:kern w:val="0"/>
                <w:sz w:val="18"/>
                <w:szCs w:val="18"/>
              </w:rPr>
              <w:t xml:space="preserve">                      </w:t>
            </w:r>
            <w:r w:rsidRPr="00967C48">
              <w:rPr>
                <w:rFonts w:ascii="Times New Roman" w:eastAsia="ＭＳ ゴシック" w:hAnsi="Times New Roman" w:cs="ＭＳ ゴシック" w:hint="eastAsia"/>
                <w:color w:val="000000"/>
                <w:kern w:val="0"/>
                <w:sz w:val="18"/>
                <w:szCs w:val="18"/>
              </w:rPr>
              <w:t xml:space="preserve">　</w:t>
            </w:r>
            <w:r>
              <w:rPr>
                <w:rFonts w:ascii="Times New Roman" w:eastAsia="ＭＳ ゴシック" w:hAnsi="Times New Roman" w:cs="ＭＳ ゴシック" w:hint="eastAsia"/>
                <w:color w:val="000000"/>
                <w:kern w:val="0"/>
                <w:sz w:val="18"/>
                <w:szCs w:val="18"/>
              </w:rPr>
              <w:t xml:space="preserve">　</w:t>
            </w:r>
            <w:r w:rsidRPr="00967C48">
              <w:rPr>
                <w:rFonts w:ascii="Times New Roman" w:eastAsia="ＭＳ ゴシック" w:hAnsi="Times New Roman" w:cs="ＭＳ ゴシック" w:hint="eastAsia"/>
                <w:color w:val="000000"/>
                <w:kern w:val="0"/>
                <w:sz w:val="18"/>
                <w:szCs w:val="18"/>
              </w:rPr>
              <w:t>□座位作業で、昼の休憩を挟んで７～８時間の軽作業に対応できる</w:t>
            </w:r>
          </w:p>
          <w:p w:rsidR="007A08E6" w:rsidRPr="00967C48" w:rsidRDefault="007A08E6" w:rsidP="00392D2D">
            <w:pPr>
              <w:overflowPunct w:val="0"/>
              <w:textAlignment w:val="baseline"/>
              <w:rPr>
                <w:rFonts w:ascii="ＭＳ ゴシック" w:eastAsia="ＭＳ ゴシック" w:hAnsi="Times New Roman" w:cs="Times New Roman"/>
                <w:color w:val="000000"/>
                <w:spacing w:val="2"/>
                <w:kern w:val="0"/>
                <w:szCs w:val="21"/>
              </w:rPr>
            </w:pPr>
            <w:r w:rsidRPr="00967C48">
              <w:rPr>
                <w:rFonts w:ascii="Times New Roman" w:eastAsia="ＭＳ ゴシック" w:hAnsi="Times New Roman" w:cs="ＭＳ ゴシック" w:hint="eastAsia"/>
                <w:color w:val="000000"/>
                <w:kern w:val="0"/>
                <w:sz w:val="18"/>
                <w:szCs w:val="18"/>
              </w:rPr>
              <w:t xml:space="preserve">　</w:t>
            </w:r>
            <w:r w:rsidRPr="00967C48">
              <w:rPr>
                <w:rFonts w:ascii="Times New Roman" w:eastAsia="ＭＳ ゴシック" w:hAnsi="Times New Roman" w:cs="ＭＳ ゴシック" w:hint="eastAsia"/>
                <w:color w:val="000000"/>
                <w:spacing w:val="-2"/>
                <w:w w:val="50"/>
                <w:kern w:val="0"/>
                <w:sz w:val="22"/>
                <w:szCs w:val="18"/>
              </w:rPr>
              <w:t>当てはまるものに</w:t>
            </w:r>
            <w:r w:rsidRPr="00967C48">
              <w:rPr>
                <w:rFonts w:ascii="Symbol" w:eastAsia="ＭＳ ゴシック" w:hAnsi="Symbol" w:cs="Symbol"/>
                <w:color w:val="000000"/>
                <w:spacing w:val="-2"/>
                <w:w w:val="50"/>
                <w:kern w:val="0"/>
                <w:sz w:val="22"/>
                <w:szCs w:val="18"/>
              </w:rPr>
              <w:t></w:t>
            </w:r>
            <w:r w:rsidRPr="00967C48">
              <w:rPr>
                <w:rFonts w:ascii="Times New Roman" w:eastAsia="ＭＳ ゴシック" w:hAnsi="Times New Roman" w:cs="ＭＳ ゴシック" w:hint="eastAsia"/>
                <w:color w:val="000000"/>
                <w:spacing w:val="-2"/>
                <w:w w:val="50"/>
                <w:kern w:val="0"/>
                <w:sz w:val="22"/>
                <w:szCs w:val="18"/>
              </w:rPr>
              <w:t>印をつけて下さい</w:t>
            </w:r>
            <w:r w:rsidRPr="00967C48">
              <w:rPr>
                <w:rFonts w:ascii="Times New Roman" w:eastAsia="ＭＳ ゴシック" w:hAnsi="Times New Roman" w:cs="ＭＳ ゴシック" w:hint="eastAsia"/>
                <w:color w:val="000000"/>
                <w:spacing w:val="-2"/>
                <w:w w:val="50"/>
                <w:kern w:val="0"/>
                <w:sz w:val="18"/>
                <w:szCs w:val="18"/>
              </w:rPr>
              <w:t xml:space="preserve">　</w:t>
            </w:r>
            <w:r>
              <w:rPr>
                <w:rFonts w:ascii="Times New Roman" w:eastAsia="ＭＳ ゴシック" w:hAnsi="Times New Roman" w:cs="Times New Roman"/>
                <w:color w:val="000000"/>
                <w:w w:val="50"/>
                <w:kern w:val="0"/>
                <w:sz w:val="18"/>
                <w:szCs w:val="18"/>
              </w:rPr>
              <w:t xml:space="preserve"> </w:t>
            </w:r>
            <w:r>
              <w:rPr>
                <w:rFonts w:ascii="Times New Roman" w:eastAsia="ＭＳ ゴシック" w:hAnsi="Times New Roman" w:cs="Times New Roman" w:hint="eastAsia"/>
                <w:color w:val="000000"/>
                <w:w w:val="50"/>
                <w:kern w:val="0"/>
                <w:sz w:val="18"/>
                <w:szCs w:val="18"/>
              </w:rPr>
              <w:t xml:space="preserve">　　　</w:t>
            </w:r>
            <w:r w:rsidRPr="00967C48">
              <w:rPr>
                <w:rFonts w:ascii="Times New Roman" w:eastAsia="ＭＳ ゴシック" w:hAnsi="Times New Roman" w:cs="ＭＳ ゴシック" w:hint="eastAsia"/>
                <w:color w:val="000000"/>
                <w:kern w:val="0"/>
                <w:sz w:val="18"/>
                <w:szCs w:val="18"/>
              </w:rPr>
              <w:t>□立位作業で、短い休憩を挟んで半日程度の軽作業に対応できる</w:t>
            </w:r>
          </w:p>
          <w:p w:rsidR="007A08E6" w:rsidRPr="00967C48" w:rsidRDefault="007A08E6" w:rsidP="00392D2D">
            <w:pPr>
              <w:overflowPunct w:val="0"/>
              <w:jc w:val="left"/>
              <w:textAlignment w:val="baseline"/>
              <w:rPr>
                <w:rFonts w:ascii="ＭＳ ゴシック" w:eastAsia="ＭＳ ゴシック" w:hAnsi="Times New Roman" w:cs="Times New Roman"/>
                <w:color w:val="000000"/>
                <w:spacing w:val="2"/>
                <w:kern w:val="0"/>
                <w:szCs w:val="21"/>
              </w:rPr>
            </w:pPr>
            <w:r w:rsidRPr="00967C48">
              <w:rPr>
                <w:rFonts w:ascii="Times New Roman" w:eastAsia="ＭＳ ゴシック" w:hAnsi="Times New Roman" w:cs="Times New Roman"/>
                <w:color w:val="000000"/>
                <w:kern w:val="0"/>
                <w:sz w:val="18"/>
                <w:szCs w:val="18"/>
              </w:rPr>
              <w:t xml:space="preserve">                      </w:t>
            </w:r>
            <w:r w:rsidRPr="00967C48">
              <w:rPr>
                <w:rFonts w:ascii="Times New Roman" w:eastAsia="ＭＳ ゴシック" w:hAnsi="Times New Roman" w:cs="ＭＳ ゴシック" w:hint="eastAsia"/>
                <w:color w:val="000000"/>
                <w:kern w:val="0"/>
                <w:sz w:val="18"/>
                <w:szCs w:val="18"/>
              </w:rPr>
              <w:t xml:space="preserve">　</w:t>
            </w:r>
            <w:r>
              <w:rPr>
                <w:rFonts w:ascii="Times New Roman" w:eastAsia="ＭＳ ゴシック" w:hAnsi="Times New Roman" w:cs="ＭＳ ゴシック" w:hint="eastAsia"/>
                <w:color w:val="000000"/>
                <w:kern w:val="0"/>
                <w:sz w:val="18"/>
                <w:szCs w:val="18"/>
              </w:rPr>
              <w:t xml:space="preserve">　</w:t>
            </w:r>
            <w:r w:rsidRPr="00967C48">
              <w:rPr>
                <w:rFonts w:ascii="Times New Roman" w:eastAsia="ＭＳ ゴシック" w:hAnsi="Times New Roman" w:cs="ＭＳ ゴシック" w:hint="eastAsia"/>
                <w:color w:val="000000"/>
                <w:kern w:val="0"/>
                <w:sz w:val="18"/>
                <w:szCs w:val="18"/>
              </w:rPr>
              <w:t>□立位作業で、昼の休憩を挟んで７～８時間の軽作業に対応できる</w:t>
            </w:r>
          </w:p>
          <w:p w:rsidR="007A08E6" w:rsidRDefault="007A08E6" w:rsidP="00392D2D">
            <w:pPr>
              <w:overflowPunct w:val="0"/>
              <w:jc w:val="left"/>
              <w:textAlignment w:val="baseline"/>
              <w:rPr>
                <w:rFonts w:ascii="Times New Roman" w:eastAsia="ＭＳ ゴシック" w:hAnsi="Times New Roman" w:cs="ＭＳ ゴシック"/>
                <w:color w:val="000000"/>
                <w:kern w:val="0"/>
                <w:sz w:val="18"/>
                <w:szCs w:val="18"/>
              </w:rPr>
            </w:pPr>
            <w:r w:rsidRPr="00967C48">
              <w:rPr>
                <w:rFonts w:ascii="Times New Roman" w:eastAsia="ＭＳ ゴシック" w:hAnsi="Times New Roman" w:cs="ＭＳ ゴシック" w:hint="eastAsia"/>
                <w:color w:val="000000"/>
                <w:kern w:val="0"/>
                <w:sz w:val="18"/>
                <w:szCs w:val="18"/>
              </w:rPr>
              <w:t xml:space="preserve">　　　　　　　　　　　　</w:t>
            </w:r>
            <w:r>
              <w:rPr>
                <w:rFonts w:ascii="Times New Roman" w:eastAsia="ＭＳ ゴシック" w:hAnsi="Times New Roman" w:cs="ＭＳ ゴシック" w:hint="eastAsia"/>
                <w:color w:val="000000"/>
                <w:kern w:val="0"/>
                <w:sz w:val="18"/>
                <w:szCs w:val="18"/>
              </w:rPr>
              <w:t xml:space="preserve">　</w:t>
            </w:r>
            <w:r w:rsidRPr="00967C48">
              <w:rPr>
                <w:rFonts w:ascii="Times New Roman" w:eastAsia="ＭＳ ゴシック" w:hAnsi="Times New Roman" w:cs="ＭＳ ゴシック" w:hint="eastAsia"/>
                <w:color w:val="000000"/>
                <w:kern w:val="0"/>
                <w:sz w:val="18"/>
                <w:szCs w:val="18"/>
              </w:rPr>
              <w:t>□立位作業で、ときどき重量物（</w:t>
            </w:r>
            <w:r w:rsidRPr="00967C48">
              <w:rPr>
                <w:rFonts w:ascii="Times New Roman" w:eastAsia="ＭＳ ゴシック" w:hAnsi="Times New Roman" w:cs="Times New Roman"/>
                <w:color w:val="000000"/>
                <w:kern w:val="0"/>
                <w:sz w:val="18"/>
                <w:szCs w:val="18"/>
              </w:rPr>
              <w:t>20kg</w:t>
            </w:r>
            <w:r w:rsidRPr="00967C48">
              <w:rPr>
                <w:rFonts w:ascii="Times New Roman" w:eastAsia="ＭＳ ゴシック" w:hAnsi="Times New Roman" w:cs="ＭＳ ゴシック" w:hint="eastAsia"/>
                <w:color w:val="000000"/>
                <w:kern w:val="0"/>
                <w:sz w:val="18"/>
                <w:szCs w:val="18"/>
              </w:rPr>
              <w:t>程度）を運搬する７～８時間の作業においても</w:t>
            </w:r>
          </w:p>
          <w:p w:rsidR="007A08E6" w:rsidRPr="00967C48" w:rsidRDefault="007A08E6" w:rsidP="00392D2D">
            <w:pPr>
              <w:overflowPunct w:val="0"/>
              <w:ind w:firstLineChars="1400" w:firstLine="2520"/>
              <w:jc w:val="left"/>
              <w:textAlignment w:val="baseline"/>
              <w:rPr>
                <w:rFonts w:ascii="ＭＳ ゴシック" w:eastAsia="ＭＳ ゴシック" w:hAnsi="Times New Roman" w:cs="Times New Roman"/>
                <w:color w:val="000000"/>
                <w:spacing w:val="2"/>
                <w:kern w:val="0"/>
                <w:szCs w:val="21"/>
              </w:rPr>
            </w:pPr>
            <w:r w:rsidRPr="00967C48">
              <w:rPr>
                <w:rFonts w:ascii="Times New Roman" w:eastAsia="ＭＳ ゴシック" w:hAnsi="Times New Roman" w:cs="ＭＳ ゴシック" w:hint="eastAsia"/>
                <w:color w:val="000000"/>
                <w:kern w:val="0"/>
                <w:sz w:val="18"/>
                <w:szCs w:val="18"/>
              </w:rPr>
              <w:t>体力面の心配はない</w:t>
            </w:r>
          </w:p>
          <w:p w:rsidR="007A08E6" w:rsidRPr="00967C48" w:rsidRDefault="007A08E6" w:rsidP="00392D2D">
            <w:pPr>
              <w:overflowPunct w:val="0"/>
              <w:textAlignment w:val="baseline"/>
              <w:rPr>
                <w:rFonts w:ascii="ＭＳ ゴシック" w:eastAsia="ＭＳ ゴシック" w:hAnsi="Times New Roman" w:cs="Times New Roman"/>
                <w:color w:val="000000"/>
                <w:spacing w:val="2"/>
                <w:kern w:val="0"/>
                <w:szCs w:val="21"/>
              </w:rPr>
            </w:pPr>
            <w:r w:rsidRPr="00967C48">
              <w:rPr>
                <w:rFonts w:ascii="Times New Roman" w:eastAsia="ＭＳ ゴシック" w:hAnsi="Times New Roman" w:cs="Times New Roman"/>
                <w:color w:val="000000"/>
                <w:kern w:val="0"/>
                <w:sz w:val="18"/>
                <w:szCs w:val="18"/>
              </w:rPr>
              <w:t xml:space="preserve">                     </w:t>
            </w:r>
            <w:r w:rsidRPr="00967C48">
              <w:rPr>
                <w:rFonts w:ascii="Times New Roman" w:eastAsia="ＭＳ ゴシック" w:hAnsi="Times New Roman" w:cs="ＭＳ ゴシック" w:hint="eastAsia"/>
                <w:color w:val="000000"/>
                <w:kern w:val="0"/>
                <w:sz w:val="18"/>
                <w:szCs w:val="18"/>
              </w:rPr>
              <w:t xml:space="preserve">　</w:t>
            </w:r>
            <w:r w:rsidRPr="00967C48">
              <w:rPr>
                <w:rFonts w:ascii="Times New Roman" w:eastAsia="ＭＳ ゴシック" w:hAnsi="Times New Roman" w:cs="Times New Roman"/>
                <w:color w:val="000000"/>
                <w:kern w:val="0"/>
                <w:sz w:val="18"/>
                <w:szCs w:val="18"/>
              </w:rPr>
              <w:t xml:space="preserve"> </w:t>
            </w:r>
            <w:r>
              <w:rPr>
                <w:rFonts w:ascii="Times New Roman" w:eastAsia="ＭＳ ゴシック" w:hAnsi="Times New Roman" w:cs="Times New Roman" w:hint="eastAsia"/>
                <w:color w:val="000000"/>
                <w:kern w:val="0"/>
                <w:sz w:val="18"/>
                <w:szCs w:val="18"/>
              </w:rPr>
              <w:t xml:space="preserve">　</w:t>
            </w:r>
            <w:r w:rsidRPr="00967C48">
              <w:rPr>
                <w:rFonts w:ascii="Times New Roman" w:eastAsia="ＭＳ ゴシック" w:hAnsi="Times New Roman" w:cs="ＭＳ ゴシック" w:hint="eastAsia"/>
                <w:color w:val="000000"/>
                <w:kern w:val="0"/>
                <w:sz w:val="18"/>
                <w:szCs w:val="18"/>
              </w:rPr>
              <w:t>□上記のいずれの作業にも対応が難しい</w:t>
            </w:r>
          </w:p>
        </w:tc>
      </w:tr>
      <w:tr w:rsidR="007A08E6" w:rsidTr="00392D2D">
        <w:tc>
          <w:tcPr>
            <w:tcW w:w="534" w:type="dxa"/>
            <w:vMerge w:val="restart"/>
            <w:textDirection w:val="tbRlV"/>
          </w:tcPr>
          <w:p w:rsidR="007A08E6" w:rsidRDefault="007A08E6" w:rsidP="00392D2D">
            <w:pPr>
              <w:ind w:left="113" w:right="113"/>
            </w:pPr>
            <w:r>
              <w:rPr>
                <w:rFonts w:hint="eastAsia"/>
              </w:rPr>
              <w:t>学　校　・　施　設　で　の　生　活　状　況</w:t>
            </w:r>
          </w:p>
        </w:tc>
        <w:tc>
          <w:tcPr>
            <w:tcW w:w="1134" w:type="dxa"/>
            <w:vMerge w:val="restart"/>
          </w:tcPr>
          <w:p w:rsidR="007A08E6" w:rsidRDefault="007A08E6" w:rsidP="00392D2D">
            <w:r>
              <w:rPr>
                <w:rFonts w:hint="eastAsia"/>
              </w:rPr>
              <w:t>学力状況</w:t>
            </w:r>
          </w:p>
        </w:tc>
        <w:tc>
          <w:tcPr>
            <w:tcW w:w="2126" w:type="dxa"/>
            <w:gridSpan w:val="2"/>
          </w:tcPr>
          <w:p w:rsidR="007A08E6" w:rsidRDefault="007A08E6" w:rsidP="00392D2D">
            <w:r>
              <w:rPr>
                <w:rFonts w:hint="eastAsia"/>
              </w:rPr>
              <w:t>≪漢字の読み書き≫</w:t>
            </w:r>
          </w:p>
          <w:p w:rsidR="007A08E6" w:rsidRDefault="007A08E6" w:rsidP="00392D2D"/>
          <w:p w:rsidR="007A08E6" w:rsidRDefault="007A08E6" w:rsidP="00392D2D"/>
        </w:tc>
        <w:tc>
          <w:tcPr>
            <w:tcW w:w="6150" w:type="dxa"/>
            <w:gridSpan w:val="3"/>
          </w:tcPr>
          <w:p w:rsidR="007A08E6" w:rsidRDefault="007A08E6" w:rsidP="00392D2D"/>
        </w:tc>
      </w:tr>
      <w:tr w:rsidR="007A08E6" w:rsidTr="00392D2D">
        <w:tc>
          <w:tcPr>
            <w:tcW w:w="534" w:type="dxa"/>
            <w:vMerge/>
          </w:tcPr>
          <w:p w:rsidR="007A08E6" w:rsidRDefault="007A08E6" w:rsidP="00392D2D"/>
        </w:tc>
        <w:tc>
          <w:tcPr>
            <w:tcW w:w="1134" w:type="dxa"/>
            <w:vMerge/>
          </w:tcPr>
          <w:p w:rsidR="007A08E6" w:rsidRDefault="007A08E6" w:rsidP="00392D2D"/>
        </w:tc>
        <w:tc>
          <w:tcPr>
            <w:tcW w:w="2126" w:type="dxa"/>
            <w:gridSpan w:val="2"/>
          </w:tcPr>
          <w:p w:rsidR="007A08E6" w:rsidRDefault="007A08E6" w:rsidP="00392D2D">
            <w:r>
              <w:rPr>
                <w:rFonts w:hint="eastAsia"/>
              </w:rPr>
              <w:t>≪数唱≫</w:t>
            </w:r>
          </w:p>
          <w:p w:rsidR="007A08E6" w:rsidRDefault="007A08E6" w:rsidP="00392D2D">
            <w:pPr>
              <w:rPr>
                <w:sz w:val="18"/>
              </w:rPr>
            </w:pPr>
            <w:r w:rsidRPr="00967C48">
              <w:rPr>
                <w:rFonts w:hint="eastAsia"/>
                <w:sz w:val="18"/>
              </w:rPr>
              <w:t>物と数を対応させた</w:t>
            </w:r>
          </w:p>
          <w:p w:rsidR="007A08E6" w:rsidRDefault="007A08E6" w:rsidP="00392D2D">
            <w:r w:rsidRPr="00967C48">
              <w:rPr>
                <w:rFonts w:hint="eastAsia"/>
                <w:sz w:val="18"/>
              </w:rPr>
              <w:t>数え方</w:t>
            </w:r>
          </w:p>
        </w:tc>
        <w:tc>
          <w:tcPr>
            <w:tcW w:w="6150" w:type="dxa"/>
            <w:gridSpan w:val="3"/>
          </w:tcPr>
          <w:p w:rsidR="007A08E6" w:rsidRDefault="007A08E6" w:rsidP="00392D2D"/>
        </w:tc>
      </w:tr>
      <w:tr w:rsidR="007A08E6" w:rsidTr="00392D2D">
        <w:tc>
          <w:tcPr>
            <w:tcW w:w="534" w:type="dxa"/>
            <w:vMerge/>
          </w:tcPr>
          <w:p w:rsidR="007A08E6" w:rsidRDefault="007A08E6" w:rsidP="00392D2D"/>
        </w:tc>
        <w:tc>
          <w:tcPr>
            <w:tcW w:w="1134" w:type="dxa"/>
            <w:vMerge/>
          </w:tcPr>
          <w:p w:rsidR="007A08E6" w:rsidRDefault="007A08E6" w:rsidP="00392D2D"/>
        </w:tc>
        <w:tc>
          <w:tcPr>
            <w:tcW w:w="2126" w:type="dxa"/>
            <w:gridSpan w:val="2"/>
          </w:tcPr>
          <w:p w:rsidR="007A08E6" w:rsidRDefault="007A08E6" w:rsidP="00392D2D">
            <w:r>
              <w:rPr>
                <w:rFonts w:hint="eastAsia"/>
              </w:rPr>
              <w:t>≪四則計算≫</w:t>
            </w:r>
          </w:p>
          <w:p w:rsidR="007A08E6" w:rsidRDefault="007A08E6" w:rsidP="00392D2D"/>
          <w:p w:rsidR="007A08E6" w:rsidRDefault="007A08E6" w:rsidP="00392D2D"/>
        </w:tc>
        <w:tc>
          <w:tcPr>
            <w:tcW w:w="6150" w:type="dxa"/>
            <w:gridSpan w:val="3"/>
          </w:tcPr>
          <w:p w:rsidR="007A08E6" w:rsidRDefault="007A08E6" w:rsidP="00392D2D"/>
        </w:tc>
      </w:tr>
      <w:tr w:rsidR="007A08E6" w:rsidTr="00392D2D">
        <w:tc>
          <w:tcPr>
            <w:tcW w:w="534" w:type="dxa"/>
            <w:vMerge/>
          </w:tcPr>
          <w:p w:rsidR="007A08E6" w:rsidRDefault="007A08E6" w:rsidP="00392D2D"/>
        </w:tc>
        <w:tc>
          <w:tcPr>
            <w:tcW w:w="1134" w:type="dxa"/>
          </w:tcPr>
          <w:p w:rsidR="007A08E6" w:rsidRDefault="007A08E6" w:rsidP="00392D2D">
            <w:r>
              <w:rPr>
                <w:rFonts w:hint="eastAsia"/>
              </w:rPr>
              <w:t>性格傾向</w:t>
            </w:r>
          </w:p>
          <w:p w:rsidR="007A08E6" w:rsidRDefault="007A08E6" w:rsidP="00392D2D"/>
          <w:p w:rsidR="007A08E6" w:rsidRDefault="007A08E6" w:rsidP="00392D2D"/>
        </w:tc>
        <w:tc>
          <w:tcPr>
            <w:tcW w:w="8276" w:type="dxa"/>
            <w:gridSpan w:val="5"/>
          </w:tcPr>
          <w:p w:rsidR="007A08E6" w:rsidRDefault="007A08E6" w:rsidP="00392D2D">
            <w:r>
              <w:rPr>
                <w:rFonts w:hint="eastAsia"/>
              </w:rPr>
              <w:t>＜対人態度、行動傾向、集団参加など＞</w:t>
            </w:r>
          </w:p>
          <w:p w:rsidR="007A08E6" w:rsidRDefault="007A08E6" w:rsidP="00392D2D"/>
          <w:p w:rsidR="007A08E6" w:rsidRDefault="007A08E6" w:rsidP="00392D2D"/>
          <w:p w:rsidR="007A08E6" w:rsidRDefault="007A08E6" w:rsidP="00392D2D"/>
        </w:tc>
      </w:tr>
    </w:tbl>
    <w:p w:rsidR="007A08E6" w:rsidRDefault="007A08E6" w:rsidP="007A08E6"/>
    <w:p w:rsidR="007A08E6" w:rsidRDefault="007A08E6" w:rsidP="007A08E6"/>
    <w:p w:rsidR="007A08E6" w:rsidRDefault="007A08E6" w:rsidP="007A08E6"/>
    <w:p w:rsidR="007A08E6" w:rsidRPr="00431FB0" w:rsidRDefault="007A08E6" w:rsidP="007A08E6">
      <w:pPr>
        <w:ind w:right="210"/>
        <w:jc w:val="right"/>
      </w:pPr>
      <w:r>
        <w:rPr>
          <w:rFonts w:hint="eastAsia"/>
        </w:rPr>
        <w:lastRenderedPageBreak/>
        <w:t>（本人氏名　　　　　　　　　　　　　　　）</w:t>
      </w:r>
    </w:p>
    <w:tbl>
      <w:tblPr>
        <w:tblStyle w:val="a3"/>
        <w:tblW w:w="0" w:type="auto"/>
        <w:tblLook w:val="04A0" w:firstRow="1" w:lastRow="0" w:firstColumn="1" w:lastColumn="0" w:noHBand="0" w:noVBand="1"/>
      </w:tblPr>
      <w:tblGrid>
        <w:gridCol w:w="582"/>
        <w:gridCol w:w="1550"/>
        <w:gridCol w:w="7830"/>
      </w:tblGrid>
      <w:tr w:rsidR="007A08E6" w:rsidTr="00392D2D">
        <w:tc>
          <w:tcPr>
            <w:tcW w:w="534" w:type="dxa"/>
            <w:vMerge w:val="restart"/>
            <w:textDirection w:val="tbRlV"/>
          </w:tcPr>
          <w:p w:rsidR="007A08E6" w:rsidRDefault="007A08E6" w:rsidP="00392D2D">
            <w:pPr>
              <w:ind w:left="113" w:right="113"/>
              <w:jc w:val="center"/>
            </w:pPr>
            <w:r>
              <w:rPr>
                <w:rFonts w:hint="eastAsia"/>
              </w:rPr>
              <w:t>学　　校　・　施　　設　　で　の　生　活　状　況</w:t>
            </w:r>
          </w:p>
        </w:tc>
        <w:tc>
          <w:tcPr>
            <w:tcW w:w="1559" w:type="dxa"/>
          </w:tcPr>
          <w:p w:rsidR="007A08E6" w:rsidRDefault="007A08E6" w:rsidP="00392D2D">
            <w:r>
              <w:rPr>
                <w:rFonts w:hint="eastAsia"/>
              </w:rPr>
              <w:t>身辺処理</w:t>
            </w:r>
          </w:p>
        </w:tc>
        <w:tc>
          <w:tcPr>
            <w:tcW w:w="7851" w:type="dxa"/>
          </w:tcPr>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《食事・トイレ・衣服の着脱・整容・入浴等について》</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□身辺動作をひとりで行うことができ、支障がない</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□すべての身辺動作を、障害のない人の２倍以内の時間で、仕上がることができる</w:t>
            </w:r>
          </w:p>
          <w:p w:rsidR="007A08E6" w:rsidRPr="00B02B27" w:rsidRDefault="007A08E6" w:rsidP="00392D2D">
            <w:pPr>
              <w:overflowPunct w:val="0"/>
              <w:spacing w:line="240" w:lineRule="exact"/>
              <w:ind w:left="180" w:hangingChars="100" w:hanging="180"/>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□すべての身辺動作を一人でできるが、中には時間がかかりすぎる・仕上がりが十分でない　・失敗することもある</w:t>
            </w:r>
          </w:p>
          <w:p w:rsidR="007A08E6" w:rsidRPr="00B02B27" w:rsidRDefault="007A08E6" w:rsidP="00392D2D">
            <w:pPr>
              <w:overflowPunct w:val="0"/>
              <w:spacing w:line="240" w:lineRule="exact"/>
              <w:ind w:left="180" w:hangingChars="100" w:hanging="180"/>
              <w:jc w:val="lef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□どれかひとつの身辺</w:t>
            </w:r>
            <w:r>
              <w:rPr>
                <w:rFonts w:ascii="Times New Roman" w:eastAsia="ＭＳ ゴシック" w:hAnsi="Times New Roman" w:cs="ＭＳ ゴシック" w:hint="eastAsia"/>
                <w:color w:val="000000"/>
                <w:kern w:val="0"/>
                <w:sz w:val="18"/>
                <w:szCs w:val="18"/>
              </w:rPr>
              <w:t>動作でも、全面的な手助けが必要である。一人でしても、時間がかか</w:t>
            </w:r>
            <w:r w:rsidRPr="00B02B27">
              <w:rPr>
                <w:rFonts w:ascii="Times New Roman" w:eastAsia="ＭＳ ゴシック" w:hAnsi="Times New Roman" w:cs="ＭＳ ゴシック" w:hint="eastAsia"/>
                <w:color w:val="000000"/>
                <w:kern w:val="0"/>
                <w:sz w:val="18"/>
                <w:szCs w:val="18"/>
              </w:rPr>
              <w:t>り過ぎたり疲労してしまう</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□その他（具体的に　　　　　　　　　　　　　　　　　　　　　　　　　）</w:t>
            </w:r>
          </w:p>
        </w:tc>
      </w:tr>
      <w:tr w:rsidR="007A08E6" w:rsidTr="00392D2D">
        <w:tc>
          <w:tcPr>
            <w:tcW w:w="534" w:type="dxa"/>
            <w:vMerge/>
          </w:tcPr>
          <w:p w:rsidR="007A08E6" w:rsidRDefault="007A08E6" w:rsidP="00392D2D"/>
        </w:tc>
        <w:tc>
          <w:tcPr>
            <w:tcW w:w="1559" w:type="dxa"/>
          </w:tcPr>
          <w:p w:rsidR="007A08E6" w:rsidRDefault="007A08E6" w:rsidP="00392D2D">
            <w:r>
              <w:rPr>
                <w:rFonts w:hint="eastAsia"/>
              </w:rPr>
              <w:t>時計の使用</w:t>
            </w:r>
          </w:p>
          <w:p w:rsidR="007A08E6" w:rsidRDefault="007A08E6" w:rsidP="00392D2D">
            <w:r>
              <w:rPr>
                <w:rFonts w:hint="eastAsia"/>
              </w:rPr>
              <w:t>時間の把握</w:t>
            </w:r>
          </w:p>
          <w:p w:rsidR="007A08E6" w:rsidRDefault="004C517F" w:rsidP="00392D2D">
            <w:r>
              <w:rPr>
                <w:rFonts w:hint="eastAsia"/>
                <w:sz w:val="18"/>
              </w:rPr>
              <w:t>※</w:t>
            </w:r>
            <w:r w:rsidR="007A08E6" w:rsidRPr="004C517F">
              <w:rPr>
                <w:rFonts w:hint="eastAsia"/>
                <w:sz w:val="18"/>
              </w:rPr>
              <w:t>複数回答可</w:t>
            </w:r>
          </w:p>
        </w:tc>
        <w:tc>
          <w:tcPr>
            <w:tcW w:w="7851" w:type="dxa"/>
          </w:tcPr>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□アナログ時計を分刻みで実用的に読める</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□アナログ時計を００分・３０分などのきりの良い時間が読める</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□アナログ時計を読むことはできない</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□デジタル時計を分刻みで実用的に読める</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□デジタル時計を００分・３０分などきりの良い時間が読める</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□デジタル時計を読むことはできない</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□時間の観念を持って（例えば、出かける時や帰宅時間、就寝時間などを大体把握して）　　行動することができる</w:t>
            </w:r>
          </w:p>
          <w:p w:rsidR="007A08E6" w:rsidRPr="006F5ACC" w:rsidRDefault="007A08E6" w:rsidP="00392D2D">
            <w:pPr>
              <w:overflowPunct w:val="0"/>
              <w:spacing w:line="240" w:lineRule="exact"/>
              <w:jc w:val="lef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□その他（具体的に　　　　　　　　　　　　　　　　　　　　　　　　　）</w:t>
            </w:r>
          </w:p>
        </w:tc>
      </w:tr>
      <w:tr w:rsidR="007A08E6" w:rsidTr="00392D2D">
        <w:tc>
          <w:tcPr>
            <w:tcW w:w="534" w:type="dxa"/>
            <w:vMerge/>
          </w:tcPr>
          <w:p w:rsidR="007A08E6" w:rsidRDefault="007A08E6" w:rsidP="00392D2D"/>
        </w:tc>
        <w:tc>
          <w:tcPr>
            <w:tcW w:w="1559" w:type="dxa"/>
          </w:tcPr>
          <w:p w:rsidR="007A08E6" w:rsidRDefault="007A08E6" w:rsidP="00392D2D">
            <w:r>
              <w:rPr>
                <w:rFonts w:hint="eastAsia"/>
              </w:rPr>
              <w:t>経済感覚</w:t>
            </w:r>
          </w:p>
          <w:p w:rsidR="007A08E6" w:rsidRDefault="004C517F" w:rsidP="00392D2D">
            <w:r>
              <w:rPr>
                <w:rFonts w:hint="eastAsia"/>
                <w:sz w:val="18"/>
              </w:rPr>
              <w:t>※</w:t>
            </w:r>
            <w:r w:rsidR="007A08E6" w:rsidRPr="004C517F">
              <w:rPr>
                <w:rFonts w:hint="eastAsia"/>
                <w:sz w:val="18"/>
              </w:rPr>
              <w:t>複数回答可</w:t>
            </w:r>
          </w:p>
        </w:tc>
        <w:tc>
          <w:tcPr>
            <w:tcW w:w="7851" w:type="dxa"/>
          </w:tcPr>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□身の回りの品物の値段をあまり知らない</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□身の回りの品物の値段は大体知っているが、生活費についてはあまり知らない</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□生活費はどれくらいか知っており、将来、生活費を自分でかせぎたいと考えている</w:t>
            </w:r>
          </w:p>
          <w:p w:rsidR="007A08E6" w:rsidRPr="006F5ACC" w:rsidRDefault="007A08E6" w:rsidP="00392D2D">
            <w:pPr>
              <w:overflowPunct w:val="0"/>
              <w:spacing w:line="240" w:lineRule="exact"/>
              <w:jc w:val="lef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□その他（具体的に　　　　　　　　　　　　　　　　　　　　　　　　　）</w:t>
            </w:r>
          </w:p>
        </w:tc>
      </w:tr>
      <w:tr w:rsidR="007A08E6" w:rsidTr="00392D2D">
        <w:tc>
          <w:tcPr>
            <w:tcW w:w="534" w:type="dxa"/>
            <w:vMerge/>
          </w:tcPr>
          <w:p w:rsidR="007A08E6" w:rsidRDefault="007A08E6" w:rsidP="00392D2D"/>
        </w:tc>
        <w:tc>
          <w:tcPr>
            <w:tcW w:w="1559" w:type="dxa"/>
          </w:tcPr>
          <w:p w:rsidR="007A08E6" w:rsidRDefault="007A08E6" w:rsidP="00392D2D">
            <w:r>
              <w:rPr>
                <w:rFonts w:hint="eastAsia"/>
              </w:rPr>
              <w:t>買い物</w:t>
            </w:r>
          </w:p>
          <w:p w:rsidR="007A08E6" w:rsidRDefault="004C517F" w:rsidP="00392D2D">
            <w:r>
              <w:rPr>
                <w:rFonts w:hint="eastAsia"/>
                <w:sz w:val="18"/>
              </w:rPr>
              <w:t>※</w:t>
            </w:r>
            <w:r w:rsidR="007A08E6" w:rsidRPr="004C517F">
              <w:rPr>
                <w:rFonts w:hint="eastAsia"/>
                <w:sz w:val="18"/>
              </w:rPr>
              <w:t>複数回答可</w:t>
            </w:r>
          </w:p>
        </w:tc>
        <w:tc>
          <w:tcPr>
            <w:tcW w:w="7851" w:type="dxa"/>
          </w:tcPr>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□一人で買い物をすることは難しい、もしくは、これまでに一人で買い物をした経験がない</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□お菓子や飲み物などの簡単な買い物（２００円～３００円程度）ができる</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□１０００円程度の買い物が一人でできる</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□自分の服等を、予算に合わせてある程度高額（一万円程度）の品物を買うことができる</w:t>
            </w:r>
          </w:p>
          <w:p w:rsidR="007A08E6" w:rsidRPr="006F5ACC" w:rsidRDefault="007A08E6" w:rsidP="00392D2D">
            <w:pPr>
              <w:overflowPunct w:val="0"/>
              <w:spacing w:line="240" w:lineRule="exact"/>
              <w:jc w:val="lef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□その他（具体的に　　　　　　　　　　　　　　　　　　　　　　　　　）</w:t>
            </w:r>
          </w:p>
        </w:tc>
      </w:tr>
      <w:tr w:rsidR="007A08E6" w:rsidTr="00392D2D">
        <w:tc>
          <w:tcPr>
            <w:tcW w:w="534" w:type="dxa"/>
            <w:vMerge/>
          </w:tcPr>
          <w:p w:rsidR="007A08E6" w:rsidRDefault="007A08E6" w:rsidP="00392D2D"/>
        </w:tc>
        <w:tc>
          <w:tcPr>
            <w:tcW w:w="1559" w:type="dxa"/>
          </w:tcPr>
          <w:p w:rsidR="007A08E6" w:rsidRDefault="007A08E6" w:rsidP="00392D2D">
            <w:r>
              <w:rPr>
                <w:rFonts w:hint="eastAsia"/>
              </w:rPr>
              <w:t>移動手段</w:t>
            </w:r>
          </w:p>
          <w:p w:rsidR="007A08E6" w:rsidRDefault="004C517F" w:rsidP="00392D2D">
            <w:r>
              <w:rPr>
                <w:rFonts w:hint="eastAsia"/>
                <w:sz w:val="18"/>
              </w:rPr>
              <w:t>※</w:t>
            </w:r>
            <w:r w:rsidR="007A08E6" w:rsidRPr="004C517F">
              <w:rPr>
                <w:rFonts w:hint="eastAsia"/>
                <w:sz w:val="18"/>
              </w:rPr>
              <w:t>複数回答可</w:t>
            </w:r>
          </w:p>
        </w:tc>
        <w:tc>
          <w:tcPr>
            <w:tcW w:w="7851" w:type="dxa"/>
          </w:tcPr>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《通勤手段として利用可能と思われるもの》</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□電　車　　　□バ　ス　　　□自転車</w:t>
            </w:r>
            <w:r w:rsidRPr="00B02B27">
              <w:rPr>
                <w:rFonts w:ascii="Times New Roman" w:eastAsia="ＭＳ ゴシック" w:hAnsi="Times New Roman" w:cs="ＭＳ ゴシック" w:hint="eastAsia"/>
                <w:color w:val="000000"/>
                <w:spacing w:val="-2"/>
                <w:w w:val="50"/>
                <w:kern w:val="0"/>
                <w:sz w:val="18"/>
                <w:szCs w:val="18"/>
              </w:rPr>
              <w:t xml:space="preserve">（２０分程度まで可能）　　　　</w:t>
            </w:r>
            <w:r w:rsidRPr="00B02B27">
              <w:rPr>
                <w:rFonts w:ascii="Times New Roman" w:eastAsia="ＭＳ ゴシック" w:hAnsi="Times New Roman" w:cs="ＭＳ ゴシック" w:hint="eastAsia"/>
                <w:color w:val="000000"/>
                <w:kern w:val="0"/>
                <w:sz w:val="18"/>
                <w:szCs w:val="18"/>
              </w:rPr>
              <w:t>□徒　歩</w:t>
            </w:r>
            <w:r w:rsidRPr="00B02B27">
              <w:rPr>
                <w:rFonts w:ascii="Times New Roman" w:eastAsia="ＭＳ ゴシック" w:hAnsi="Times New Roman" w:cs="ＭＳ ゴシック" w:hint="eastAsia"/>
                <w:color w:val="000000"/>
                <w:spacing w:val="-2"/>
                <w:w w:val="50"/>
                <w:kern w:val="0"/>
                <w:sz w:val="18"/>
                <w:szCs w:val="18"/>
              </w:rPr>
              <w:t>（２０分程度まで可能）</w:t>
            </w:r>
          </w:p>
          <w:p w:rsidR="007A08E6" w:rsidRPr="006F5ACC" w:rsidRDefault="007A08E6" w:rsidP="00392D2D">
            <w:pPr>
              <w:overflowPunct w:val="0"/>
              <w:spacing w:line="240" w:lineRule="exact"/>
              <w:jc w:val="lef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□その他（具体的に　　　　　　　　　　　　　　　　　　　　　　　　　）</w:t>
            </w:r>
          </w:p>
        </w:tc>
      </w:tr>
      <w:tr w:rsidR="007A08E6" w:rsidTr="00392D2D">
        <w:tc>
          <w:tcPr>
            <w:tcW w:w="534" w:type="dxa"/>
            <w:vMerge/>
          </w:tcPr>
          <w:p w:rsidR="007A08E6" w:rsidRDefault="007A08E6" w:rsidP="00392D2D"/>
        </w:tc>
        <w:tc>
          <w:tcPr>
            <w:tcW w:w="1559" w:type="dxa"/>
            <w:vMerge w:val="restart"/>
          </w:tcPr>
          <w:p w:rsidR="007A08E6" w:rsidRDefault="007A08E6" w:rsidP="00392D2D">
            <w:r>
              <w:rPr>
                <w:rFonts w:hint="eastAsia"/>
              </w:rPr>
              <w:t>交通機関の利用</w:t>
            </w:r>
          </w:p>
        </w:tc>
        <w:tc>
          <w:tcPr>
            <w:tcW w:w="7851" w:type="dxa"/>
          </w:tcPr>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□通勤できるくらいの場所に初めて行く場合でも一人で行くことができる。突発の事態でも　適切に対応できる。交通機関の利用に制約はない</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□通勤できるくらいの場所に初めて行く場合には、手助けが必要である。だが、練習を数回　すれば、突発な事態がない限りは、一人で行くことができる</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□通い慣れた特定の場所であれば、一人で行くことができる</w:t>
            </w:r>
          </w:p>
          <w:p w:rsidR="007A08E6" w:rsidRPr="00B02B27" w:rsidRDefault="007A08E6" w:rsidP="00392D2D">
            <w:pPr>
              <w:overflowPunct w:val="0"/>
              <w:spacing w:line="240" w:lineRule="exac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□練習しても一人では困難で、いつも手助けが必要である</w:t>
            </w:r>
          </w:p>
          <w:p w:rsidR="007A08E6" w:rsidRPr="006F5ACC" w:rsidRDefault="007A08E6" w:rsidP="00392D2D">
            <w:pPr>
              <w:overflowPunct w:val="0"/>
              <w:spacing w:line="240" w:lineRule="exact"/>
              <w:jc w:val="left"/>
              <w:textAlignment w:val="baseline"/>
              <w:rPr>
                <w:rFonts w:ascii="ＭＳ ゴシック" w:eastAsia="ＭＳ ゴシック" w:hAnsi="Times New Roman" w:cs="Times New Roman"/>
                <w:color w:val="000000"/>
                <w:spacing w:val="2"/>
                <w:kern w:val="0"/>
                <w:szCs w:val="21"/>
              </w:rPr>
            </w:pPr>
            <w:r w:rsidRPr="00B02B27">
              <w:rPr>
                <w:rFonts w:ascii="Times New Roman" w:eastAsia="ＭＳ ゴシック" w:hAnsi="Times New Roman" w:cs="ＭＳ ゴシック" w:hint="eastAsia"/>
                <w:color w:val="000000"/>
                <w:kern w:val="0"/>
                <w:sz w:val="18"/>
                <w:szCs w:val="18"/>
              </w:rPr>
              <w:t>□その他（具体的に　　　　　　　　　　　　　　　　　　　　　　　　　　）</w:t>
            </w:r>
          </w:p>
        </w:tc>
      </w:tr>
      <w:tr w:rsidR="007A08E6" w:rsidTr="00392D2D">
        <w:tc>
          <w:tcPr>
            <w:tcW w:w="534" w:type="dxa"/>
            <w:vMerge/>
          </w:tcPr>
          <w:p w:rsidR="007A08E6" w:rsidRDefault="007A08E6" w:rsidP="00392D2D"/>
        </w:tc>
        <w:tc>
          <w:tcPr>
            <w:tcW w:w="1559" w:type="dxa"/>
            <w:vMerge/>
          </w:tcPr>
          <w:p w:rsidR="007A08E6" w:rsidRDefault="007A08E6" w:rsidP="00392D2D"/>
        </w:tc>
        <w:tc>
          <w:tcPr>
            <w:tcW w:w="7851" w:type="dxa"/>
          </w:tcPr>
          <w:p w:rsidR="007A08E6" w:rsidRPr="006F5ACC" w:rsidRDefault="007A08E6" w:rsidP="004C517F">
            <w:pPr>
              <w:overflowPunct w:val="0"/>
              <w:spacing w:line="300" w:lineRule="exact"/>
              <w:textAlignment w:val="baseline"/>
              <w:rPr>
                <w:rFonts w:ascii="ＭＳ ゴシック" w:eastAsia="ＭＳ ゴシック" w:hAnsi="Times New Roman" w:cs="Times New Roman"/>
                <w:color w:val="000000"/>
                <w:spacing w:val="2"/>
                <w:kern w:val="0"/>
                <w:szCs w:val="21"/>
              </w:rPr>
            </w:pPr>
            <w:r w:rsidRPr="006F5ACC">
              <w:rPr>
                <w:rFonts w:ascii="Times New Roman" w:eastAsia="ＭＳ ゴシック" w:hAnsi="Times New Roman" w:cs="ＭＳ ゴシック" w:hint="eastAsia"/>
                <w:color w:val="000000"/>
                <w:kern w:val="0"/>
                <w:sz w:val="18"/>
                <w:szCs w:val="18"/>
              </w:rPr>
              <w:t>《自宅から最寄りのバス停や駅》</w:t>
            </w:r>
            <w:r w:rsidRPr="006F5ACC">
              <w:rPr>
                <w:rFonts w:ascii="Times New Roman" w:eastAsia="ＭＳ ゴシック" w:hAnsi="Times New Roman" w:cs="ＭＳ ゴシック" w:hint="eastAsia"/>
                <w:color w:val="000000"/>
                <w:spacing w:val="-2"/>
                <w:w w:val="80"/>
                <w:kern w:val="0"/>
                <w:sz w:val="20"/>
                <w:szCs w:val="18"/>
              </w:rPr>
              <w:t>遠い等の理由で現実的に利用困難な場合は未記入で構いません</w:t>
            </w:r>
            <w:r w:rsidRPr="006F5ACC">
              <w:rPr>
                <w:rFonts w:ascii="Times New Roman" w:eastAsia="ＭＳ ゴシック" w:hAnsi="Times New Roman" w:cs="ＭＳ ゴシック" w:hint="eastAsia"/>
                <w:color w:val="000000"/>
                <w:w w:val="80"/>
                <w:kern w:val="0"/>
                <w:sz w:val="20"/>
                <w:szCs w:val="18"/>
              </w:rPr>
              <w:t xml:space="preserve">　</w:t>
            </w:r>
          </w:p>
          <w:p w:rsidR="007A08E6" w:rsidRPr="006F5ACC" w:rsidRDefault="007A08E6" w:rsidP="004C517F">
            <w:pPr>
              <w:overflowPunct w:val="0"/>
              <w:spacing w:line="300" w:lineRule="exact"/>
              <w:textAlignment w:val="baseline"/>
              <w:rPr>
                <w:rFonts w:ascii="ＭＳ ゴシック" w:eastAsia="ＭＳ ゴシック" w:hAnsi="Times New Roman" w:cs="Times New Roman"/>
                <w:color w:val="000000"/>
                <w:spacing w:val="2"/>
                <w:kern w:val="0"/>
                <w:szCs w:val="21"/>
              </w:rPr>
            </w:pPr>
            <w:r w:rsidRPr="006F5ACC">
              <w:rPr>
                <w:rFonts w:ascii="Times New Roman" w:eastAsia="ＭＳ ゴシック" w:hAnsi="Times New Roman" w:cs="ＭＳ ゴシック" w:hint="eastAsia"/>
                <w:color w:val="000000"/>
                <w:kern w:val="0"/>
                <w:sz w:val="18"/>
                <w:szCs w:val="18"/>
                <w:u w:val="single" w:color="000000"/>
              </w:rPr>
              <w:t xml:space="preserve">バス停名　　　　　　　　　　　　</w:t>
            </w:r>
            <w:r w:rsidRPr="006F5ACC">
              <w:rPr>
                <w:rFonts w:ascii="Times New Roman" w:eastAsia="ＭＳ ゴシック" w:hAnsi="Times New Roman" w:cs="ＭＳ ゴシック" w:hint="eastAsia"/>
                <w:color w:val="000000"/>
                <w:kern w:val="0"/>
                <w:sz w:val="18"/>
                <w:szCs w:val="18"/>
              </w:rPr>
              <w:t xml:space="preserve">　　　　　　</w:t>
            </w:r>
            <w:r w:rsidRPr="006F5ACC">
              <w:rPr>
                <w:rFonts w:ascii="Times New Roman" w:eastAsia="ＭＳ ゴシック" w:hAnsi="Times New Roman" w:cs="ＭＳ ゴシック" w:hint="eastAsia"/>
                <w:color w:val="000000"/>
                <w:kern w:val="0"/>
                <w:sz w:val="18"/>
                <w:szCs w:val="18"/>
                <w:u w:val="single" w:color="000000"/>
              </w:rPr>
              <w:t xml:space="preserve">駅名　　　　　　　　　　　　　　</w:t>
            </w:r>
            <w:r w:rsidRPr="006F5ACC">
              <w:rPr>
                <w:rFonts w:ascii="Times New Roman" w:eastAsia="ＭＳ ゴシック" w:hAnsi="Times New Roman" w:cs="ＭＳ ゴシック" w:hint="eastAsia"/>
                <w:color w:val="000000"/>
                <w:kern w:val="0"/>
                <w:sz w:val="18"/>
                <w:szCs w:val="18"/>
              </w:rPr>
              <w:t xml:space="preserve">　</w:t>
            </w:r>
          </w:p>
          <w:p w:rsidR="007A08E6" w:rsidRPr="006F5ACC" w:rsidRDefault="007A08E6" w:rsidP="004C517F">
            <w:pPr>
              <w:overflowPunct w:val="0"/>
              <w:spacing w:line="300" w:lineRule="exact"/>
              <w:jc w:val="left"/>
              <w:textAlignment w:val="baseline"/>
              <w:rPr>
                <w:rFonts w:ascii="ＭＳ ゴシック" w:eastAsia="ＭＳ ゴシック" w:hAnsi="Times New Roman" w:cs="Times New Roman"/>
                <w:color w:val="000000"/>
                <w:spacing w:val="2"/>
                <w:kern w:val="0"/>
                <w:szCs w:val="21"/>
              </w:rPr>
            </w:pPr>
            <w:r w:rsidRPr="006F5ACC">
              <w:rPr>
                <w:rFonts w:ascii="Times New Roman" w:eastAsia="ＭＳ ゴシック" w:hAnsi="Times New Roman" w:cs="Times New Roman"/>
                <w:color w:val="000000"/>
                <w:kern w:val="0"/>
                <w:sz w:val="18"/>
                <w:szCs w:val="18"/>
              </w:rPr>
              <w:t xml:space="preserve">  </w:t>
            </w:r>
            <w:r w:rsidRPr="006F5ACC">
              <w:rPr>
                <w:rFonts w:ascii="Times New Roman" w:eastAsia="ＭＳ ゴシック" w:hAnsi="Times New Roman" w:cs="ＭＳ ゴシック" w:hint="eastAsia"/>
                <w:color w:val="000000"/>
                <w:kern w:val="0"/>
                <w:sz w:val="18"/>
                <w:szCs w:val="18"/>
              </w:rPr>
              <w:t>自宅より徒歩　　　分／自転車　　　分</w:t>
            </w:r>
            <w:r w:rsidRPr="006F5ACC">
              <w:rPr>
                <w:rFonts w:ascii="Times New Roman" w:eastAsia="ＭＳ ゴシック" w:hAnsi="Times New Roman" w:cs="Times New Roman"/>
                <w:color w:val="000000"/>
                <w:kern w:val="0"/>
                <w:sz w:val="18"/>
                <w:szCs w:val="18"/>
              </w:rPr>
              <w:t xml:space="preserve">  </w:t>
            </w:r>
            <w:bookmarkStart w:id="0" w:name="_GoBack"/>
            <w:bookmarkEnd w:id="0"/>
            <w:r w:rsidRPr="006F5ACC">
              <w:rPr>
                <w:rFonts w:ascii="Times New Roman" w:eastAsia="ＭＳ ゴシック" w:hAnsi="Times New Roman" w:cs="ＭＳ ゴシック" w:hint="eastAsia"/>
                <w:color w:val="000000"/>
                <w:kern w:val="0"/>
                <w:sz w:val="18"/>
                <w:szCs w:val="18"/>
              </w:rPr>
              <w:t xml:space="preserve">　　自宅より徒歩　　　分／自転車　　　分</w:t>
            </w:r>
          </w:p>
        </w:tc>
      </w:tr>
      <w:tr w:rsidR="007A08E6" w:rsidTr="00392D2D">
        <w:tc>
          <w:tcPr>
            <w:tcW w:w="534" w:type="dxa"/>
            <w:vMerge/>
          </w:tcPr>
          <w:p w:rsidR="007A08E6" w:rsidRDefault="007A08E6" w:rsidP="00392D2D"/>
        </w:tc>
        <w:tc>
          <w:tcPr>
            <w:tcW w:w="1559" w:type="dxa"/>
          </w:tcPr>
          <w:p w:rsidR="007A08E6" w:rsidRDefault="007A08E6" w:rsidP="00392D2D">
            <w:r>
              <w:rPr>
                <w:rFonts w:hint="eastAsia"/>
              </w:rPr>
              <w:t>作業学習における態度</w:t>
            </w:r>
          </w:p>
          <w:p w:rsidR="007A08E6" w:rsidRDefault="004C517F" w:rsidP="004C517F">
            <w:pPr>
              <w:spacing w:line="240" w:lineRule="exact"/>
            </w:pPr>
            <w:r>
              <w:rPr>
                <w:rFonts w:hint="eastAsia"/>
                <w:sz w:val="18"/>
              </w:rPr>
              <w:t>※</w:t>
            </w:r>
            <w:r w:rsidR="007A08E6" w:rsidRPr="004C517F">
              <w:rPr>
                <w:rFonts w:hint="eastAsia"/>
                <w:sz w:val="18"/>
              </w:rPr>
              <w:t>実施している方のみ記入してください</w:t>
            </w:r>
          </w:p>
        </w:tc>
        <w:tc>
          <w:tcPr>
            <w:tcW w:w="7851" w:type="dxa"/>
          </w:tcPr>
          <w:p w:rsidR="007A08E6" w:rsidRDefault="007A08E6" w:rsidP="00392D2D">
            <w:r>
              <w:rPr>
                <w:rFonts w:hint="eastAsia"/>
              </w:rPr>
              <w:t>＜持続性、集中力、正確性、作業能率、質問・報告など＞</w:t>
            </w:r>
          </w:p>
        </w:tc>
      </w:tr>
      <w:tr w:rsidR="007A08E6" w:rsidTr="00392D2D">
        <w:tc>
          <w:tcPr>
            <w:tcW w:w="534" w:type="dxa"/>
            <w:vMerge/>
          </w:tcPr>
          <w:p w:rsidR="007A08E6" w:rsidRDefault="007A08E6" w:rsidP="00392D2D"/>
        </w:tc>
        <w:tc>
          <w:tcPr>
            <w:tcW w:w="1559" w:type="dxa"/>
            <w:vMerge w:val="restart"/>
          </w:tcPr>
          <w:p w:rsidR="007A08E6" w:rsidRDefault="007A08E6" w:rsidP="00392D2D">
            <w:r>
              <w:rPr>
                <w:rFonts w:hint="eastAsia"/>
              </w:rPr>
              <w:t>生　活　歴</w:t>
            </w:r>
          </w:p>
        </w:tc>
        <w:tc>
          <w:tcPr>
            <w:tcW w:w="7851" w:type="dxa"/>
            <w:tcBorders>
              <w:bottom w:val="single" w:sz="4" w:space="0" w:color="auto"/>
            </w:tcBorders>
          </w:tcPr>
          <w:p w:rsidR="007A08E6" w:rsidRDefault="007A08E6" w:rsidP="00392D2D">
            <w:r>
              <w:rPr>
                <w:rFonts w:hint="eastAsia"/>
              </w:rPr>
              <w:t>≪小学校≫</w:t>
            </w:r>
            <w:r w:rsidRPr="006F5ACC">
              <w:rPr>
                <w:rFonts w:hint="eastAsia"/>
                <w:u w:val="single"/>
              </w:rPr>
              <w:t xml:space="preserve">　　　　　</w:t>
            </w:r>
            <w:r>
              <w:rPr>
                <w:rFonts w:hint="eastAsia"/>
              </w:rPr>
              <w:t>小学校：通常の学級・特殊学級・</w:t>
            </w:r>
            <w:r w:rsidRPr="006F5ACC">
              <w:rPr>
                <w:rFonts w:hint="eastAsia"/>
                <w:u w:val="single"/>
              </w:rPr>
              <w:t xml:space="preserve">　　　　　　</w:t>
            </w:r>
            <w:r>
              <w:rPr>
                <w:rFonts w:hint="eastAsia"/>
              </w:rPr>
              <w:t>学校小学部</w:t>
            </w:r>
          </w:p>
          <w:p w:rsidR="007A08E6" w:rsidRDefault="007A08E6" w:rsidP="00392D2D">
            <w:r>
              <w:rPr>
                <w:rFonts w:hint="eastAsia"/>
              </w:rPr>
              <w:t>特記事項</w:t>
            </w:r>
          </w:p>
          <w:p w:rsidR="007A08E6" w:rsidRDefault="007A08E6" w:rsidP="00392D2D"/>
        </w:tc>
      </w:tr>
      <w:tr w:rsidR="007A08E6" w:rsidTr="00392D2D">
        <w:tc>
          <w:tcPr>
            <w:tcW w:w="534" w:type="dxa"/>
            <w:vMerge/>
          </w:tcPr>
          <w:p w:rsidR="007A08E6" w:rsidRDefault="007A08E6" w:rsidP="00392D2D"/>
        </w:tc>
        <w:tc>
          <w:tcPr>
            <w:tcW w:w="1559" w:type="dxa"/>
            <w:vMerge/>
          </w:tcPr>
          <w:p w:rsidR="007A08E6" w:rsidRDefault="007A08E6" w:rsidP="00392D2D"/>
        </w:tc>
        <w:tc>
          <w:tcPr>
            <w:tcW w:w="7851" w:type="dxa"/>
            <w:tcBorders>
              <w:bottom w:val="single" w:sz="4" w:space="0" w:color="auto"/>
            </w:tcBorders>
          </w:tcPr>
          <w:p w:rsidR="007A08E6" w:rsidRPr="006F5ACC" w:rsidRDefault="007A08E6" w:rsidP="00392D2D">
            <w:r>
              <w:rPr>
                <w:rFonts w:hint="eastAsia"/>
              </w:rPr>
              <w:t>≪中学校≫</w:t>
            </w:r>
            <w:r w:rsidRPr="006F5ACC">
              <w:rPr>
                <w:rFonts w:hint="eastAsia"/>
                <w:u w:val="single"/>
              </w:rPr>
              <w:t xml:space="preserve">　　　　　</w:t>
            </w:r>
            <w:r>
              <w:rPr>
                <w:rFonts w:hint="eastAsia"/>
              </w:rPr>
              <w:t>中学校：通常の学級・特殊学級・</w:t>
            </w:r>
            <w:r w:rsidRPr="006F5ACC">
              <w:rPr>
                <w:rFonts w:hint="eastAsia"/>
                <w:u w:val="single"/>
              </w:rPr>
              <w:t xml:space="preserve">　　　　　　</w:t>
            </w:r>
            <w:r>
              <w:rPr>
                <w:rFonts w:hint="eastAsia"/>
              </w:rPr>
              <w:t>学校中学部</w:t>
            </w:r>
          </w:p>
          <w:p w:rsidR="007A08E6" w:rsidRDefault="007A08E6" w:rsidP="00392D2D"/>
          <w:p w:rsidR="007A08E6" w:rsidRDefault="007A08E6" w:rsidP="00392D2D"/>
        </w:tc>
      </w:tr>
    </w:tbl>
    <w:p w:rsidR="00F702E0" w:rsidRPr="007A08E6" w:rsidRDefault="00F702E0"/>
    <w:sectPr w:rsidR="00F702E0" w:rsidRPr="007A08E6" w:rsidSect="007A08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EA" w:rsidRDefault="009143EA" w:rsidP="009143EA">
      <w:r>
        <w:separator/>
      </w:r>
    </w:p>
  </w:endnote>
  <w:endnote w:type="continuationSeparator" w:id="0">
    <w:p w:rsidR="009143EA" w:rsidRDefault="009143EA" w:rsidP="009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EA" w:rsidRDefault="009143EA" w:rsidP="009143EA">
      <w:r>
        <w:separator/>
      </w:r>
    </w:p>
  </w:footnote>
  <w:footnote w:type="continuationSeparator" w:id="0">
    <w:p w:rsidR="009143EA" w:rsidRDefault="009143EA" w:rsidP="00914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E6"/>
    <w:rsid w:val="004C517F"/>
    <w:rsid w:val="006F7F1F"/>
    <w:rsid w:val="007A08E6"/>
    <w:rsid w:val="009143EA"/>
    <w:rsid w:val="00F7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43EA"/>
    <w:pPr>
      <w:tabs>
        <w:tab w:val="center" w:pos="4252"/>
        <w:tab w:val="right" w:pos="8504"/>
      </w:tabs>
      <w:snapToGrid w:val="0"/>
    </w:pPr>
  </w:style>
  <w:style w:type="character" w:customStyle="1" w:styleId="a5">
    <w:name w:val="ヘッダー (文字)"/>
    <w:basedOn w:val="a0"/>
    <w:link w:val="a4"/>
    <w:uiPriority w:val="99"/>
    <w:rsid w:val="009143EA"/>
  </w:style>
  <w:style w:type="paragraph" w:styleId="a6">
    <w:name w:val="footer"/>
    <w:basedOn w:val="a"/>
    <w:link w:val="a7"/>
    <w:uiPriority w:val="99"/>
    <w:unhideWhenUsed/>
    <w:rsid w:val="009143EA"/>
    <w:pPr>
      <w:tabs>
        <w:tab w:val="center" w:pos="4252"/>
        <w:tab w:val="right" w:pos="8504"/>
      </w:tabs>
      <w:snapToGrid w:val="0"/>
    </w:pPr>
  </w:style>
  <w:style w:type="character" w:customStyle="1" w:styleId="a7">
    <w:name w:val="フッター (文字)"/>
    <w:basedOn w:val="a0"/>
    <w:link w:val="a6"/>
    <w:uiPriority w:val="99"/>
    <w:rsid w:val="009143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43EA"/>
    <w:pPr>
      <w:tabs>
        <w:tab w:val="center" w:pos="4252"/>
        <w:tab w:val="right" w:pos="8504"/>
      </w:tabs>
      <w:snapToGrid w:val="0"/>
    </w:pPr>
  </w:style>
  <w:style w:type="character" w:customStyle="1" w:styleId="a5">
    <w:name w:val="ヘッダー (文字)"/>
    <w:basedOn w:val="a0"/>
    <w:link w:val="a4"/>
    <w:uiPriority w:val="99"/>
    <w:rsid w:val="009143EA"/>
  </w:style>
  <w:style w:type="paragraph" w:styleId="a6">
    <w:name w:val="footer"/>
    <w:basedOn w:val="a"/>
    <w:link w:val="a7"/>
    <w:uiPriority w:val="99"/>
    <w:unhideWhenUsed/>
    <w:rsid w:val="009143EA"/>
    <w:pPr>
      <w:tabs>
        <w:tab w:val="center" w:pos="4252"/>
        <w:tab w:val="right" w:pos="8504"/>
      </w:tabs>
      <w:snapToGrid w:val="0"/>
    </w:pPr>
  </w:style>
  <w:style w:type="character" w:customStyle="1" w:styleId="a7">
    <w:name w:val="フッター (文字)"/>
    <w:basedOn w:val="a0"/>
    <w:link w:val="a6"/>
    <w:uiPriority w:val="99"/>
    <w:rsid w:val="0091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69DD6-5809-43CD-B24A-3C9F760F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592</Words>
  <Characters>3377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個人資料（学校用）</vt:lpstr>
    </vt:vector>
  </TitlesOfParts>
  <Company>独立行政法人 高齢・障害・求職者雇用支援機構</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個人資料（学校用）</dc:title>
  <dc:creator>独立行政法人 高齢・障害・求職者雇用支援機構</dc:creator>
  <cp:lastModifiedBy>独立行政法人 高齢・障害・求職者雇用支援機構</cp:lastModifiedBy>
  <cp:revision>4</cp:revision>
  <dcterms:created xsi:type="dcterms:W3CDTF">2017-04-27T06:12:00Z</dcterms:created>
  <dcterms:modified xsi:type="dcterms:W3CDTF">2017-04-27T07:30:00Z</dcterms:modified>
</cp:coreProperties>
</file>