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171" w:rsidRDefault="00A37171"/>
    <w:p w:rsidR="00F97166" w:rsidRDefault="00F97166">
      <w:pPr>
        <w:widowControl/>
        <w:jc w:val="left"/>
      </w:pPr>
    </w:p>
    <w:p w:rsidR="00F97166" w:rsidRDefault="00F97166">
      <w:pPr>
        <w:widowControl/>
        <w:jc w:val="left"/>
      </w:pPr>
    </w:p>
    <w:p w:rsidR="00F97166" w:rsidRDefault="00F97166">
      <w:pPr>
        <w:widowControl/>
        <w:jc w:val="left"/>
      </w:pPr>
    </w:p>
    <w:p w:rsidR="00F97166" w:rsidRDefault="009B663A">
      <w:pPr>
        <w:widowControl/>
        <w:jc w:val="left"/>
      </w:pPr>
      <w:r>
        <w:rPr>
          <w:noProof/>
        </w:rPr>
        <mc:AlternateContent>
          <mc:Choice Requires="wps">
            <w:drawing>
              <wp:anchor distT="0" distB="0" distL="114300" distR="114300" simplePos="0" relativeHeight="251659264" behindDoc="0" locked="0" layoutInCell="1" allowOverlap="1" wp14:anchorId="2F6174C4" wp14:editId="48C9613D">
                <wp:simplePos x="0" y="0"/>
                <wp:positionH relativeFrom="margin">
                  <wp:align>center</wp:align>
                </wp:positionH>
                <wp:positionV relativeFrom="paragraph">
                  <wp:posOffset>208280</wp:posOffset>
                </wp:positionV>
                <wp:extent cx="7248525" cy="1828800"/>
                <wp:effectExtent l="0" t="0" r="0" b="4445"/>
                <wp:wrapNone/>
                <wp:docPr id="2" name="テキスト ボックス 2"/>
                <wp:cNvGraphicFramePr/>
                <a:graphic xmlns:a="http://schemas.openxmlformats.org/drawingml/2006/main">
                  <a:graphicData uri="http://schemas.microsoft.com/office/word/2010/wordprocessingShape">
                    <wps:wsp>
                      <wps:cNvSpPr txBox="1"/>
                      <wps:spPr>
                        <a:xfrm>
                          <a:off x="0" y="0"/>
                          <a:ext cx="7248525" cy="1828800"/>
                        </a:xfrm>
                        <a:prstGeom prst="rect">
                          <a:avLst/>
                        </a:prstGeom>
                        <a:noFill/>
                        <a:ln>
                          <a:noFill/>
                        </a:ln>
                      </wps:spPr>
                      <wps:txbx>
                        <w:txbxContent>
                          <w:p w:rsidR="002E376A" w:rsidRPr="00AD773D" w:rsidRDefault="002E376A" w:rsidP="002E376A">
                            <w:pPr>
                              <w:jc w:val="center"/>
                              <w:rPr>
                                <w:rFonts w:ascii="HGP創英角ｺﾞｼｯｸUB" w:eastAsia="HGP創英角ｺﾞｼｯｸUB" w:hAnsi="HGP創英角ｺﾞｼｯｸUB"/>
                                <w:b/>
                                <w:outline/>
                                <w:color w:val="ED7D31" w:themeColor="accent2"/>
                                <w:sz w:val="78"/>
                                <w:szCs w:val="78"/>
                                <w14:glow w14:rad="101600">
                                  <w14:schemeClr w14:val="accent2">
                                    <w14:alpha w14:val="60000"/>
                                    <w14:satMod w14:val="175000"/>
                                  </w14:schemeClr>
                                </w14:glow>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AD773D">
                              <w:rPr>
                                <w:rFonts w:ascii="HGP創英角ｺﾞｼｯｸUB" w:eastAsia="HGP創英角ｺﾞｼｯｸUB" w:hAnsi="HGP創英角ｺﾞｼｯｸUB" w:hint="eastAsia"/>
                                <w:b/>
                                <w:outline/>
                                <w:color w:val="ED7D31" w:themeColor="accent2"/>
                                <w:sz w:val="78"/>
                                <w:szCs w:val="78"/>
                                <w14:glow w14:rad="101600">
                                  <w14:schemeClr w14:val="accent2">
                                    <w14:alpha w14:val="60000"/>
                                    <w14:satMod w14:val="175000"/>
                                  </w14:schemeClr>
                                </w14:glow>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質の良い睡眠がとれていますか？</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F6174C4" id="_x0000_t202" coordsize="21600,21600" o:spt="202" path="m,l,21600r21600,l21600,xe">
                <v:stroke joinstyle="miter"/>
                <v:path gradientshapeok="t" o:connecttype="rect"/>
              </v:shapetype>
              <v:shape id="テキスト ボックス 2" o:spid="_x0000_s1026" type="#_x0000_t202" style="position:absolute;margin-left:0;margin-top:16.4pt;width:570.75pt;height:2in;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" filled="f" stroked="f">
                <v:textbox style="mso-fit-shape-to-text:t" inset="5.85pt,.7pt,5.85pt,.7pt">
                  <w:txbxContent>
                    <w:p w:rsidR="002E376A" w:rsidRPr="00AD773D" w:rsidRDefault="002E376A" w:rsidP="002E376A">
                      <w:pPr>
                        <w:jc w:val="center"/>
                        <w:rPr>
                          <w:rFonts w:ascii="HGP創英角ｺﾞｼｯｸUB" w:eastAsia="HGP創英角ｺﾞｼｯｸUB" w:hAnsi="HGP創英角ｺﾞｼｯｸUB"/>
                          <w:b/>
                          <w:outline/>
                          <w:color w:val="ED7D31" w:themeColor="accent2"/>
                          <w:sz w:val="78"/>
                          <w:szCs w:val="78"/>
                          <w14:glow w14:rad="101600">
                            <w14:schemeClr w14:val="accent2">
                              <w14:alpha w14:val="60000"/>
                              <w14:satMod w14:val="175000"/>
                            </w14:schemeClr>
                          </w14:glow>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AD773D">
                        <w:rPr>
                          <w:rFonts w:ascii="HGP創英角ｺﾞｼｯｸUB" w:eastAsia="HGP創英角ｺﾞｼｯｸUB" w:hAnsi="HGP創英角ｺﾞｼｯｸUB" w:hint="eastAsia"/>
                          <w:b/>
                          <w:outline/>
                          <w:color w:val="ED7D31" w:themeColor="accent2"/>
                          <w:sz w:val="78"/>
                          <w:szCs w:val="78"/>
                          <w14:glow w14:rad="101600">
                            <w14:schemeClr w14:val="accent2">
                              <w14:alpha w14:val="60000"/>
                              <w14:satMod w14:val="175000"/>
                            </w14:schemeClr>
                          </w14:glow>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質の良い睡眠がとれていますか？</w:t>
                      </w:r>
                    </w:p>
                  </w:txbxContent>
                </v:textbox>
                <w10:wrap anchorx="margin"/>
              </v:shape>
            </w:pict>
          </mc:Fallback>
        </mc:AlternateContent>
      </w:r>
    </w:p>
    <w:p w:rsidR="00F97166" w:rsidRDefault="00F97166">
      <w:pPr>
        <w:widowControl/>
        <w:jc w:val="left"/>
      </w:pPr>
    </w:p>
    <w:p w:rsidR="009B663A" w:rsidRDefault="009B663A" w:rsidP="00F97166"/>
    <w:p w:rsidR="009B663A" w:rsidRDefault="009B663A" w:rsidP="00F97166"/>
    <w:p w:rsidR="00F97166" w:rsidRDefault="00103CD6" w:rsidP="00F97166">
      <w:r>
        <w:rPr>
          <w:noProof/>
        </w:rPr>
        <w:drawing>
          <wp:anchor distT="0" distB="0" distL="114300" distR="114300" simplePos="0" relativeHeight="251660288" behindDoc="0" locked="0" layoutInCell="1" allowOverlap="1">
            <wp:simplePos x="0" y="0"/>
            <wp:positionH relativeFrom="column">
              <wp:posOffset>4101465</wp:posOffset>
            </wp:positionH>
            <wp:positionV relativeFrom="paragraph">
              <wp:posOffset>176530</wp:posOffset>
            </wp:positionV>
            <wp:extent cx="1628140" cy="1691640"/>
            <wp:effectExtent l="0" t="0" r="0" b="381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眠れない男性.png"/>
                    <pic:cNvPicPr/>
                  </pic:nvPicPr>
                  <pic:blipFill>
                    <a:blip r:embed="rId8">
                      <a:extLst>
                        <a:ext uri="{28A0092B-C50C-407E-A947-70E740481C1C}">
                          <a14:useLocalDpi xmlns:a14="http://schemas.microsoft.com/office/drawing/2010/main" val="0"/>
                        </a:ext>
                      </a:extLst>
                    </a:blip>
                    <a:stretch>
                      <a:fillRect/>
                    </a:stretch>
                  </pic:blipFill>
                  <pic:spPr>
                    <a:xfrm>
                      <a:off x="0" y="0"/>
                      <a:ext cx="1628140" cy="1691640"/>
                    </a:xfrm>
                    <a:prstGeom prst="rect">
                      <a:avLst/>
                    </a:prstGeom>
                  </pic:spPr>
                </pic:pic>
              </a:graphicData>
            </a:graphic>
            <wp14:sizeRelH relativeFrom="margin">
              <wp14:pctWidth>0</wp14:pctWidth>
            </wp14:sizeRelH>
            <wp14:sizeRelV relativeFrom="margin">
              <wp14:pctHeight>0</wp14:pctHeight>
            </wp14:sizeRelV>
          </wp:anchor>
        </w:drawing>
      </w:r>
    </w:p>
    <w:p w:rsidR="00F97166" w:rsidRPr="003A4993" w:rsidRDefault="00920682" w:rsidP="003A4993">
      <w:pPr>
        <w:spacing w:afterLines="50" w:after="120" w:line="320" w:lineRule="exact"/>
        <w:ind w:firstLineChars="100" w:firstLine="220"/>
        <w:rPr>
          <w:rFonts w:ascii="メイリオ" w:eastAsia="メイリオ" w:hAnsi="メイリオ"/>
          <w:sz w:val="22"/>
        </w:rPr>
      </w:pPr>
      <w:r>
        <w:rPr>
          <w:rFonts w:ascii="メイリオ" w:eastAsia="メイリオ" w:hAnsi="メイリオ" w:hint="eastAsia"/>
          <w:sz w:val="22"/>
        </w:rPr>
        <w:t>朝、目が覚めても眠い、眠りが浅く夜中何度も目が覚める、充分</w:t>
      </w:r>
      <w:r w:rsidR="00F97166" w:rsidRPr="003A4993">
        <w:rPr>
          <w:rFonts w:ascii="メイリオ" w:eastAsia="メイリオ" w:hAnsi="メイリオ" w:hint="eastAsia"/>
          <w:sz w:val="22"/>
        </w:rPr>
        <w:t>寝たはずなのに疲れがとれないなどの悩みを持つ方は多いのではないでしょうか。</w:t>
      </w:r>
    </w:p>
    <w:p w:rsidR="00F97166" w:rsidRPr="003A4993" w:rsidRDefault="00F97166" w:rsidP="003A4993">
      <w:pPr>
        <w:spacing w:afterLines="50" w:after="120" w:line="320" w:lineRule="exact"/>
        <w:ind w:firstLineChars="100" w:firstLine="220"/>
        <w:rPr>
          <w:rFonts w:ascii="メイリオ" w:eastAsia="メイリオ" w:hAnsi="メイリオ"/>
          <w:sz w:val="22"/>
        </w:rPr>
      </w:pPr>
      <w:r w:rsidRPr="003A4993">
        <w:rPr>
          <w:rFonts w:ascii="メイリオ" w:eastAsia="メイリオ" w:hAnsi="メイリオ" w:hint="eastAsia"/>
          <w:sz w:val="22"/>
        </w:rPr>
        <w:t>ある調査では、男性・女性ともに６割以上が睡眠に不満をもっていると回答しています。</w:t>
      </w:r>
    </w:p>
    <w:p w:rsidR="00F97166" w:rsidRDefault="00F97166" w:rsidP="003A4993">
      <w:pPr>
        <w:spacing w:afterLines="50" w:after="120" w:line="320" w:lineRule="exact"/>
        <w:ind w:firstLineChars="100" w:firstLine="220"/>
        <w:rPr>
          <w:rFonts w:ascii="メイリオ" w:eastAsia="メイリオ" w:hAnsi="メイリオ"/>
          <w:sz w:val="22"/>
        </w:rPr>
      </w:pPr>
      <w:r w:rsidRPr="003A4993">
        <w:rPr>
          <w:rFonts w:ascii="メイリオ" w:eastAsia="メイリオ" w:hAnsi="メイリオ" w:hint="eastAsia"/>
          <w:sz w:val="22"/>
        </w:rPr>
        <w:t>質の良い睡眠は</w:t>
      </w:r>
      <w:hyperlink r:id="rId9" w:history="1">
        <w:r w:rsidRPr="00E8671A">
          <w:rPr>
            <w:rStyle w:val="aa"/>
            <w:rFonts w:ascii="メイリオ" w:eastAsia="メイリオ" w:hAnsi="メイリオ" w:hint="eastAsia"/>
            <w:sz w:val="22"/>
          </w:rPr>
          <w:t>身体と心の健康</w:t>
        </w:r>
      </w:hyperlink>
      <w:r w:rsidRPr="003A4993">
        <w:rPr>
          <w:rFonts w:ascii="メイリオ" w:eastAsia="メイリオ" w:hAnsi="メイリオ" w:hint="eastAsia"/>
          <w:sz w:val="22"/>
        </w:rPr>
        <w:t>をつくります。ここでは、質の良い睡眠について一緒に考えていきましょう。</w:t>
      </w:r>
    </w:p>
    <w:p w:rsidR="00273CA0" w:rsidRPr="00273CA0" w:rsidRDefault="00273CA0" w:rsidP="00273CA0"/>
    <w:p w:rsidR="00F97166" w:rsidRPr="00F146F8" w:rsidRDefault="00E27109" w:rsidP="00933BBD">
      <w:pPr>
        <w:pBdr>
          <w:bottom w:val="double" w:sz="12" w:space="1" w:color="44546A" w:themeColor="text2"/>
        </w:pBdr>
        <w:shd w:val="clear" w:color="auto" w:fill="9CC2E5" w:themeFill="accent5" w:themeFillTint="99"/>
        <w:rPr>
          <w:rFonts w:ascii="ＭＳ ゴシック" w:eastAsia="ＭＳ ゴシック" w:hAnsi="ＭＳ ゴシック"/>
          <w:color w:val="FFFFFF" w:themeColor="background1"/>
          <w:sz w:val="26"/>
          <w:szCs w:val="26"/>
        </w:rPr>
      </w:pPr>
      <w:r w:rsidRPr="00F146F8">
        <w:rPr>
          <w:rFonts w:ascii="ＭＳ ゴシック" w:eastAsia="ＭＳ ゴシック" w:hAnsi="ＭＳ ゴシック" w:hint="eastAsia"/>
          <w:color w:val="FFFFFF" w:themeColor="background1"/>
          <w:sz w:val="26"/>
          <w:szCs w:val="26"/>
        </w:rPr>
        <w:t>◆</w:t>
      </w:r>
      <w:r w:rsidR="00F97166" w:rsidRPr="00F146F8">
        <w:rPr>
          <w:rFonts w:ascii="HG創英角ｺﾞｼｯｸUB" w:eastAsia="HG創英角ｺﾞｼｯｸUB" w:hAnsi="HG創英角ｺﾞｼｯｸUB" w:hint="eastAsia"/>
          <w:color w:val="FFFFFF" w:themeColor="background1"/>
          <w:sz w:val="26"/>
          <w:szCs w:val="26"/>
        </w:rPr>
        <w:t>質の良い睡眠とは</w:t>
      </w:r>
    </w:p>
    <w:p w:rsidR="005C2AA9" w:rsidRDefault="00F97166" w:rsidP="00D97E95">
      <w:pPr>
        <w:spacing w:beforeLines="50" w:before="120" w:afterLines="50" w:after="120" w:line="320" w:lineRule="exact"/>
        <w:ind w:firstLineChars="100" w:firstLine="220"/>
        <w:rPr>
          <w:rFonts w:ascii="メイリオ" w:eastAsia="メイリオ" w:hAnsi="メイリオ"/>
          <w:sz w:val="22"/>
        </w:rPr>
      </w:pPr>
      <w:r w:rsidRPr="00F146F8">
        <w:rPr>
          <w:rFonts w:ascii="メイリオ" w:eastAsia="メイリオ" w:hAnsi="メイリオ" w:hint="eastAsia"/>
          <w:sz w:val="22"/>
        </w:rPr>
        <w:t>質の良い睡眠とは、スムーズに入眠できること、深く眠れたと感じられること、スッキリと目覚めることの３つがポイントになります。更に、どの程度深く眠れたかも重要であり、レム睡眠とノンレム睡眠の状態についても理解しておく必要があるでしょう。</w:t>
      </w:r>
    </w:p>
    <w:p w:rsidR="00F97166" w:rsidRDefault="005C2AA9" w:rsidP="00D97E95">
      <w:pPr>
        <w:spacing w:beforeLines="50" w:before="120" w:afterLines="50" w:after="120" w:line="320" w:lineRule="exact"/>
        <w:ind w:firstLineChars="100" w:firstLine="210"/>
        <w:rPr>
          <w:rFonts w:ascii="メイリオ" w:eastAsia="メイリオ" w:hAnsi="メイリオ"/>
          <w:sz w:val="22"/>
        </w:rPr>
      </w:pPr>
      <w:r>
        <w:rPr>
          <w:rFonts w:hint="eastAsia"/>
          <w:noProof/>
        </w:rPr>
        <w:drawing>
          <wp:anchor distT="0" distB="0" distL="114300" distR="114300" simplePos="0" relativeHeight="251661312" behindDoc="0" locked="0" layoutInCell="1" allowOverlap="1">
            <wp:simplePos x="0" y="0"/>
            <wp:positionH relativeFrom="margin">
              <wp:align>center</wp:align>
            </wp:positionH>
            <wp:positionV relativeFrom="paragraph">
              <wp:posOffset>704215</wp:posOffset>
            </wp:positionV>
            <wp:extent cx="5615940" cy="1439545"/>
            <wp:effectExtent l="19050" t="19050" r="41910" b="27305"/>
            <wp:wrapSquare wrapText="bothSides"/>
            <wp:docPr id="6" name="図表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00F97166" w:rsidRPr="00F146F8">
        <w:rPr>
          <w:rFonts w:ascii="メイリオ" w:eastAsia="メイリオ" w:hAnsi="メイリオ" w:hint="eastAsia"/>
          <w:sz w:val="22"/>
        </w:rPr>
        <w:t>一般的に、ノンレム睡眠には頭を休める働き、レム睡眠には身体を休める働きがあると言われています。この２つのどちらが妨げられても、満足感が得られず、身体の疲れがとれない原因となります。</w:t>
      </w:r>
    </w:p>
    <w:p w:rsidR="009B663A" w:rsidRPr="009B663A" w:rsidRDefault="009B663A" w:rsidP="009B663A"/>
    <w:p w:rsidR="00F97166" w:rsidRPr="00E60203" w:rsidRDefault="00933BBD" w:rsidP="00933BBD">
      <w:pPr>
        <w:pBdr>
          <w:bottom w:val="double" w:sz="12" w:space="1" w:color="44546A" w:themeColor="text2"/>
        </w:pBdr>
        <w:shd w:val="clear" w:color="auto" w:fill="9CC2E5" w:themeFill="accent5" w:themeFillTint="99"/>
        <w:rPr>
          <w:rFonts w:ascii="HGP創英角ｺﾞｼｯｸUB" w:eastAsia="HGP創英角ｺﾞｼｯｸUB" w:hAnsi="HGP創英角ｺﾞｼｯｸUB"/>
          <w:color w:val="FFFFFF" w:themeColor="background1"/>
          <w:sz w:val="26"/>
          <w:szCs w:val="26"/>
        </w:rPr>
      </w:pPr>
      <w:r w:rsidRPr="00E60203">
        <w:rPr>
          <w:rFonts w:ascii="HGP創英角ｺﾞｼｯｸUB" w:eastAsia="HGP創英角ｺﾞｼｯｸUB" w:hAnsi="HGP創英角ｺﾞｼｯｸUB" w:hint="eastAsia"/>
          <w:color w:val="FFFFFF" w:themeColor="background1"/>
          <w:sz w:val="26"/>
          <w:szCs w:val="26"/>
        </w:rPr>
        <w:t>◆</w:t>
      </w:r>
      <w:r w:rsidR="00F97166" w:rsidRPr="00E60203">
        <w:rPr>
          <w:rFonts w:ascii="HGP創英角ｺﾞｼｯｸUB" w:eastAsia="HGP創英角ｺﾞｼｯｸUB" w:hAnsi="HGP創英角ｺﾞｼｯｸUB" w:hint="eastAsia"/>
          <w:color w:val="FFFFFF" w:themeColor="background1"/>
          <w:sz w:val="26"/>
          <w:szCs w:val="26"/>
        </w:rPr>
        <w:t>理想的な睡眠時間</w:t>
      </w:r>
    </w:p>
    <w:p w:rsidR="00F97166" w:rsidRPr="00F146F8" w:rsidRDefault="00F97166" w:rsidP="00D97E95">
      <w:pPr>
        <w:spacing w:beforeLines="50" w:before="120" w:afterLines="50" w:after="120" w:line="320" w:lineRule="exact"/>
        <w:ind w:firstLineChars="100" w:firstLine="220"/>
        <w:rPr>
          <w:rFonts w:ascii="メイリオ" w:eastAsia="メイリオ" w:hAnsi="メイリオ"/>
          <w:sz w:val="22"/>
        </w:rPr>
      </w:pPr>
      <w:r w:rsidRPr="00F146F8">
        <w:rPr>
          <w:rFonts w:ascii="メイリオ" w:eastAsia="メイリオ" w:hAnsi="メイリオ" w:hint="eastAsia"/>
          <w:sz w:val="22"/>
        </w:rPr>
        <w:t>日本人の平均睡眠時間は年々減少傾向にあり、</w:t>
      </w:r>
      <w:r w:rsidR="00920682">
        <w:rPr>
          <w:rFonts w:ascii="メイリオ" w:eastAsia="メイリオ" w:hAnsi="メイリオ" w:hint="eastAsia"/>
          <w:sz w:val="22"/>
        </w:rPr>
        <w:t>表のとおり</w:t>
      </w:r>
      <w:r w:rsidRPr="00F146F8">
        <w:rPr>
          <w:rFonts w:ascii="メイリオ" w:eastAsia="メイリオ" w:hAnsi="メイリオ" w:hint="eastAsia"/>
          <w:sz w:val="22"/>
        </w:rPr>
        <w:t>、年代別での平均睡眠時間では働き盛りの３０代、４０代の睡眠時間が短くなっています。ただ、質の良い睡眠とは、どのくらいの時間寝たかではなく、入眠直後にどのくらい深い眠りにつけたかが重要です。眠りが浅いレム睡眠時に起床すれば、たとえ睡眠時間が短かったとしても、熟睡できた・朝スッキリ目覚めたと実感できます。</w:t>
      </w:r>
    </w:p>
    <w:tbl>
      <w:tblPr>
        <w:tblStyle w:val="4-1"/>
        <w:tblW w:w="0" w:type="auto"/>
        <w:jc w:val="center"/>
        <w:tblLook w:val="04A0" w:firstRow="1" w:lastRow="0" w:firstColumn="1" w:lastColumn="0" w:noHBand="0" w:noVBand="1"/>
      </w:tblPr>
      <w:tblGrid>
        <w:gridCol w:w="1814"/>
        <w:gridCol w:w="2835"/>
      </w:tblGrid>
      <w:tr w:rsidR="006D24D7" w:rsidRPr="006D24D7" w:rsidTr="009D49CA">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6D24D7" w:rsidRPr="006D24D7" w:rsidRDefault="006D24D7" w:rsidP="006D24D7">
            <w:pPr>
              <w:jc w:val="center"/>
              <w:rPr>
                <w:rFonts w:ascii="ＭＳ ゴシック" w:eastAsia="ＭＳ ゴシック" w:hAnsi="ＭＳ ゴシック" w:cs="Times New Roman"/>
              </w:rPr>
            </w:pPr>
            <w:r w:rsidRPr="006D24D7">
              <w:rPr>
                <w:rFonts w:ascii="ＭＳ ゴシック" w:eastAsia="ＭＳ ゴシック" w:hAnsi="ＭＳ ゴシック" w:cs="Times New Roman" w:hint="eastAsia"/>
              </w:rPr>
              <w:lastRenderedPageBreak/>
              <w:t>年代</w:t>
            </w:r>
          </w:p>
        </w:tc>
        <w:tc>
          <w:tcPr>
            <w:tcW w:w="2835" w:type="dxa"/>
            <w:vAlign w:val="center"/>
          </w:tcPr>
          <w:p w:rsidR="006D24D7" w:rsidRPr="006D24D7" w:rsidRDefault="006D24D7" w:rsidP="006D24D7">
            <w:pPr>
              <w:jc w:val="center"/>
              <w:cnfStyle w:val="100000000000" w:firstRow="1" w:lastRow="0" w:firstColumn="0" w:lastColumn="0" w:oddVBand="0" w:evenVBand="0" w:oddHBand="0" w:evenHBand="0" w:firstRowFirstColumn="0" w:firstRowLastColumn="0" w:lastRowFirstColumn="0" w:lastRowLastColumn="0"/>
              <w:rPr>
                <w:rFonts w:ascii="ＭＳ ゴシック" w:eastAsia="ＭＳ ゴシック" w:hAnsi="ＭＳ ゴシック" w:cs="Times New Roman"/>
              </w:rPr>
            </w:pPr>
            <w:r w:rsidRPr="006D24D7">
              <w:rPr>
                <w:rFonts w:ascii="ＭＳ ゴシック" w:eastAsia="ＭＳ ゴシック" w:hAnsi="ＭＳ ゴシック" w:cs="Times New Roman" w:hint="eastAsia"/>
              </w:rPr>
              <w:t>平均睡眠時間</w:t>
            </w:r>
          </w:p>
        </w:tc>
      </w:tr>
      <w:tr w:rsidR="00085721" w:rsidRPr="006D24D7" w:rsidTr="009D49C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085721" w:rsidRPr="006D24D7" w:rsidRDefault="00085721"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３０歳代</w:t>
            </w:r>
          </w:p>
        </w:tc>
        <w:tc>
          <w:tcPr>
            <w:tcW w:w="2835" w:type="dxa"/>
            <w:vAlign w:val="center"/>
          </w:tcPr>
          <w:p w:rsidR="00085721" w:rsidRPr="006D24D7" w:rsidRDefault="00085721" w:rsidP="006D24D7">
            <w:pPr>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cs="Times New Roman"/>
              </w:rPr>
            </w:pPr>
            <w:r w:rsidRPr="006D24D7">
              <w:rPr>
                <w:rFonts w:ascii="ＭＳ ゴシック" w:eastAsia="ＭＳ ゴシック" w:hAnsi="ＭＳ ゴシック" w:cs="Times New Roman" w:hint="eastAsia"/>
              </w:rPr>
              <w:t>６時間５７分</w:t>
            </w:r>
          </w:p>
        </w:tc>
      </w:tr>
      <w:tr w:rsidR="00085721" w:rsidRPr="006D24D7" w:rsidTr="009D49CA">
        <w:trPr>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085721" w:rsidRPr="006D24D7" w:rsidRDefault="00085721"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４０歳代</w:t>
            </w:r>
          </w:p>
        </w:tc>
        <w:tc>
          <w:tcPr>
            <w:tcW w:w="2835" w:type="dxa"/>
            <w:vAlign w:val="center"/>
          </w:tcPr>
          <w:p w:rsidR="00085721" w:rsidRPr="006D24D7" w:rsidRDefault="00085721" w:rsidP="006D24D7">
            <w:pPr>
              <w:jc w:val="cente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cs="Times New Roman"/>
              </w:rPr>
            </w:pPr>
            <w:r w:rsidRPr="006D24D7">
              <w:rPr>
                <w:rFonts w:ascii="ＭＳ ゴシック" w:eastAsia="ＭＳ ゴシック" w:hAnsi="ＭＳ ゴシック" w:cs="Times New Roman" w:hint="eastAsia"/>
              </w:rPr>
              <w:t>６時間５９分</w:t>
            </w:r>
          </w:p>
        </w:tc>
      </w:tr>
      <w:tr w:rsidR="00085721" w:rsidRPr="006D24D7" w:rsidTr="009D49C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085721" w:rsidRPr="006D24D7" w:rsidRDefault="00085721"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１６～１９歳</w:t>
            </w:r>
          </w:p>
        </w:tc>
        <w:tc>
          <w:tcPr>
            <w:tcW w:w="2835" w:type="dxa"/>
            <w:vAlign w:val="center"/>
          </w:tcPr>
          <w:p w:rsidR="00085721" w:rsidRPr="006D24D7" w:rsidRDefault="00085721" w:rsidP="006D24D7">
            <w:pPr>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cs="Times New Roman"/>
              </w:rPr>
            </w:pPr>
            <w:r w:rsidRPr="002939C0">
              <w:rPr>
                <w:rFonts w:ascii="ＭＳ ゴシック" w:eastAsia="ＭＳ ゴシック" w:hAnsi="ＭＳ ゴシック" w:cs="Times New Roman" w:hint="eastAsia"/>
                <w:kern w:val="0"/>
                <w:fitText w:val="1260" w:id="-970756606"/>
              </w:rPr>
              <w:t>７時間</w:t>
            </w:r>
            <w:r>
              <w:rPr>
                <w:rFonts w:ascii="ＭＳ ゴシック" w:eastAsia="ＭＳ ゴシック" w:hAnsi="ＭＳ ゴシック" w:cs="Times New Roman" w:hint="eastAsia"/>
                <w:kern w:val="0"/>
                <w:fitText w:val="1260" w:id="-970756606"/>
              </w:rPr>
              <w:t>１</w:t>
            </w:r>
            <w:r w:rsidRPr="002939C0">
              <w:rPr>
                <w:rFonts w:ascii="ＭＳ ゴシック" w:eastAsia="ＭＳ ゴシック" w:hAnsi="ＭＳ ゴシック" w:cs="Times New Roman" w:hint="eastAsia"/>
                <w:kern w:val="0"/>
                <w:fitText w:val="1260" w:id="-970756606"/>
              </w:rPr>
              <w:t>２分</w:t>
            </w:r>
          </w:p>
        </w:tc>
      </w:tr>
      <w:tr w:rsidR="00085721" w:rsidRPr="006D24D7" w:rsidTr="009D49CA">
        <w:trPr>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085721" w:rsidRPr="006D24D7" w:rsidRDefault="00085721"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２０歳代</w:t>
            </w:r>
          </w:p>
        </w:tc>
        <w:tc>
          <w:tcPr>
            <w:tcW w:w="2835" w:type="dxa"/>
            <w:vAlign w:val="center"/>
          </w:tcPr>
          <w:p w:rsidR="00085721" w:rsidRPr="006D24D7" w:rsidRDefault="00085721" w:rsidP="006D24D7">
            <w:pPr>
              <w:jc w:val="cente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cs="Times New Roman"/>
              </w:rPr>
            </w:pPr>
            <w:r w:rsidRPr="006D24D7">
              <w:rPr>
                <w:rFonts w:ascii="ＭＳ ゴシック" w:eastAsia="ＭＳ ゴシック" w:hAnsi="ＭＳ ゴシック" w:cs="Times New Roman" w:hint="eastAsia"/>
              </w:rPr>
              <w:t>７時間１６分</w:t>
            </w:r>
          </w:p>
        </w:tc>
      </w:tr>
      <w:tr w:rsidR="00085721" w:rsidRPr="006D24D7" w:rsidTr="009D49C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085721" w:rsidRPr="006D24D7" w:rsidRDefault="00085721"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５０歳代</w:t>
            </w:r>
          </w:p>
        </w:tc>
        <w:tc>
          <w:tcPr>
            <w:tcW w:w="2835" w:type="dxa"/>
            <w:vAlign w:val="center"/>
          </w:tcPr>
          <w:p w:rsidR="00085721" w:rsidRPr="006D24D7" w:rsidRDefault="00085721" w:rsidP="006D24D7">
            <w:pPr>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cs="Times New Roman"/>
              </w:rPr>
            </w:pPr>
            <w:r w:rsidRPr="00085721">
              <w:rPr>
                <w:rFonts w:ascii="ＭＳ ゴシック" w:eastAsia="ＭＳ ゴシック" w:hAnsi="ＭＳ ゴシック" w:cs="Times New Roman" w:hint="eastAsia"/>
                <w:kern w:val="0"/>
                <w:fitText w:val="1260" w:id="-970756605"/>
              </w:rPr>
              <w:t>７時間</w:t>
            </w:r>
            <w:r>
              <w:rPr>
                <w:rFonts w:ascii="ＭＳ ゴシック" w:eastAsia="ＭＳ ゴシック" w:hAnsi="ＭＳ ゴシック" w:cs="Times New Roman"/>
                <w:kern w:val="0"/>
                <w:fitText w:val="1260" w:id="-970756605"/>
              </w:rPr>
              <w:t>２</w:t>
            </w:r>
            <w:r w:rsidRPr="00085721">
              <w:rPr>
                <w:rFonts w:ascii="ＭＳ ゴシック" w:eastAsia="ＭＳ ゴシック" w:hAnsi="ＭＳ ゴシック" w:cs="Times New Roman" w:hint="eastAsia"/>
                <w:kern w:val="0"/>
                <w:fitText w:val="1260" w:id="-970756605"/>
              </w:rPr>
              <w:t>７分</w:t>
            </w:r>
          </w:p>
        </w:tc>
      </w:tr>
      <w:tr w:rsidR="00085721" w:rsidRPr="006D24D7" w:rsidTr="009D49CA">
        <w:trPr>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085721" w:rsidRPr="006D24D7" w:rsidRDefault="00085721"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６０歳代</w:t>
            </w:r>
          </w:p>
        </w:tc>
        <w:tc>
          <w:tcPr>
            <w:tcW w:w="2835" w:type="dxa"/>
            <w:vAlign w:val="center"/>
          </w:tcPr>
          <w:p w:rsidR="00085721" w:rsidRPr="006D24D7" w:rsidRDefault="00085721" w:rsidP="006D24D7">
            <w:pPr>
              <w:jc w:val="cente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cs="Times New Roman"/>
              </w:rPr>
            </w:pPr>
            <w:r w:rsidRPr="006D24D7">
              <w:rPr>
                <w:rFonts w:ascii="ＭＳ ゴシック" w:eastAsia="ＭＳ ゴシック" w:hAnsi="ＭＳ ゴシック" w:cs="Times New Roman" w:hint="eastAsia"/>
              </w:rPr>
              <w:t>７時間３４分</w:t>
            </w:r>
          </w:p>
        </w:tc>
      </w:tr>
      <w:tr w:rsidR="00085721" w:rsidRPr="006D24D7" w:rsidTr="009D49C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085721" w:rsidRPr="006D24D7" w:rsidRDefault="00085721"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１０～１５歳</w:t>
            </w:r>
          </w:p>
        </w:tc>
        <w:tc>
          <w:tcPr>
            <w:tcW w:w="2835" w:type="dxa"/>
            <w:vAlign w:val="center"/>
          </w:tcPr>
          <w:p w:rsidR="00085721" w:rsidRPr="006D24D7" w:rsidRDefault="00085721" w:rsidP="006D24D7">
            <w:pPr>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cs="Times New Roman"/>
              </w:rPr>
            </w:pPr>
            <w:r w:rsidRPr="006D24D7">
              <w:rPr>
                <w:rFonts w:ascii="ＭＳ ゴシック" w:eastAsia="ＭＳ ゴシック" w:hAnsi="ＭＳ ゴシック" w:cs="Times New Roman" w:hint="eastAsia"/>
              </w:rPr>
              <w:t>８時間１０分</w:t>
            </w:r>
          </w:p>
        </w:tc>
      </w:tr>
      <w:tr w:rsidR="00085721" w:rsidRPr="006D24D7" w:rsidTr="009D49CA">
        <w:trPr>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085721" w:rsidRPr="006D24D7" w:rsidRDefault="00085721"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７０歳代</w:t>
            </w:r>
          </w:p>
        </w:tc>
        <w:tc>
          <w:tcPr>
            <w:tcW w:w="2835" w:type="dxa"/>
            <w:vAlign w:val="center"/>
          </w:tcPr>
          <w:p w:rsidR="00085721" w:rsidRPr="006D24D7" w:rsidRDefault="00085721" w:rsidP="006D24D7">
            <w:pPr>
              <w:jc w:val="center"/>
              <w:cnfStyle w:val="000000000000" w:firstRow="0" w:lastRow="0" w:firstColumn="0" w:lastColumn="0" w:oddVBand="0" w:evenVBand="0" w:oddHBand="0" w:evenHBand="0" w:firstRowFirstColumn="0" w:firstRowLastColumn="0" w:lastRowFirstColumn="0" w:lastRowLastColumn="0"/>
              <w:rPr>
                <w:rFonts w:ascii="ＭＳ ゴシック" w:eastAsia="ＭＳ ゴシック" w:hAnsi="ＭＳ ゴシック" w:cs="Times New Roman"/>
              </w:rPr>
            </w:pPr>
            <w:r w:rsidRPr="006D24D7">
              <w:rPr>
                <w:rFonts w:ascii="ＭＳ ゴシック" w:eastAsia="ＭＳ ゴシック" w:hAnsi="ＭＳ ゴシック" w:cs="Times New Roman" w:hint="eastAsia"/>
              </w:rPr>
              <w:t>８時間２０分</w:t>
            </w:r>
          </w:p>
        </w:tc>
      </w:tr>
      <w:tr w:rsidR="006D24D7" w:rsidRPr="006D24D7" w:rsidTr="009D49C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14" w:type="dxa"/>
            <w:vAlign w:val="center"/>
          </w:tcPr>
          <w:p w:rsidR="006D24D7" w:rsidRPr="006D24D7" w:rsidRDefault="006D24D7" w:rsidP="006D24D7">
            <w:pPr>
              <w:jc w:val="center"/>
              <w:rPr>
                <w:rFonts w:ascii="ＭＳ ゴシック" w:eastAsia="ＭＳ ゴシック" w:hAnsi="ＭＳ ゴシック" w:cs="Times New Roman"/>
                <w:color w:val="323E4F" w:themeColor="text2" w:themeShade="BF"/>
              </w:rPr>
            </w:pPr>
            <w:r w:rsidRPr="006D24D7">
              <w:rPr>
                <w:rFonts w:ascii="ＭＳ ゴシック" w:eastAsia="ＭＳ ゴシック" w:hAnsi="ＭＳ ゴシック" w:cs="Times New Roman" w:hint="eastAsia"/>
                <w:color w:val="323E4F" w:themeColor="text2" w:themeShade="BF"/>
              </w:rPr>
              <w:t>平均</w:t>
            </w:r>
          </w:p>
        </w:tc>
        <w:tc>
          <w:tcPr>
            <w:tcW w:w="2835" w:type="dxa"/>
            <w:vAlign w:val="center"/>
          </w:tcPr>
          <w:p w:rsidR="006D24D7" w:rsidRPr="006D24D7" w:rsidRDefault="006D24D7" w:rsidP="006D24D7">
            <w:pPr>
              <w:jc w:val="center"/>
              <w:cnfStyle w:val="000000100000" w:firstRow="0" w:lastRow="0" w:firstColumn="0" w:lastColumn="0" w:oddVBand="0" w:evenVBand="0" w:oddHBand="1" w:evenHBand="0" w:firstRowFirstColumn="0" w:firstRowLastColumn="0" w:lastRowFirstColumn="0" w:lastRowLastColumn="0"/>
              <w:rPr>
                <w:rFonts w:ascii="ＭＳ ゴシック" w:eastAsia="ＭＳ ゴシック" w:hAnsi="ＭＳ ゴシック" w:cs="Times New Roman"/>
              </w:rPr>
            </w:pPr>
            <w:r w:rsidRPr="006D24D7">
              <w:rPr>
                <w:rFonts w:ascii="ＭＳ ゴシック" w:eastAsia="ＭＳ ゴシック" w:hAnsi="ＭＳ ゴシック" w:cs="Times New Roman" w:hint="eastAsia"/>
              </w:rPr>
              <w:t>７時間４</w:t>
            </w:r>
            <w:r w:rsidR="00FF30F6">
              <w:rPr>
                <w:rFonts w:ascii="ＭＳ ゴシック" w:eastAsia="ＭＳ ゴシック" w:hAnsi="ＭＳ ゴシック" w:cs="Times New Roman" w:hint="eastAsia"/>
              </w:rPr>
              <w:t>５</w:t>
            </w:r>
            <w:bookmarkStart w:id="0" w:name="_GoBack"/>
            <w:bookmarkEnd w:id="0"/>
            <w:r w:rsidRPr="006D24D7">
              <w:rPr>
                <w:rFonts w:ascii="ＭＳ ゴシック" w:eastAsia="ＭＳ ゴシック" w:hAnsi="ＭＳ ゴシック" w:cs="Times New Roman" w:hint="eastAsia"/>
              </w:rPr>
              <w:t>分</w:t>
            </w:r>
          </w:p>
        </w:tc>
      </w:tr>
    </w:tbl>
    <w:p w:rsidR="006D24D7" w:rsidRPr="00745A1A" w:rsidRDefault="006D24D7" w:rsidP="00745A1A"/>
    <w:p w:rsidR="00E27109" w:rsidRPr="00E60203" w:rsidRDefault="00933BBD" w:rsidP="00933BBD">
      <w:pPr>
        <w:pBdr>
          <w:bottom w:val="double" w:sz="12" w:space="1" w:color="44546A" w:themeColor="text2"/>
        </w:pBdr>
        <w:shd w:val="clear" w:color="auto" w:fill="9CC2E5" w:themeFill="accent5" w:themeFillTint="99"/>
        <w:rPr>
          <w:rFonts w:ascii="HGP創英角ｺﾞｼｯｸUB" w:eastAsia="HGP創英角ｺﾞｼｯｸUB" w:hAnsi="HGP創英角ｺﾞｼｯｸUB"/>
          <w:color w:val="FFFFFF" w:themeColor="background1"/>
          <w:sz w:val="26"/>
          <w:szCs w:val="26"/>
        </w:rPr>
      </w:pPr>
      <w:r w:rsidRPr="00E60203">
        <w:rPr>
          <w:rFonts w:ascii="HGP創英角ｺﾞｼｯｸUB" w:eastAsia="HGP創英角ｺﾞｼｯｸUB" w:hAnsi="HGP創英角ｺﾞｼｯｸUB" w:hint="eastAsia"/>
          <w:color w:val="FFFFFF" w:themeColor="background1"/>
          <w:sz w:val="26"/>
          <w:szCs w:val="26"/>
        </w:rPr>
        <w:t>◆</w:t>
      </w:r>
      <w:r w:rsidR="00E27109" w:rsidRPr="00E60203">
        <w:rPr>
          <w:rFonts w:ascii="HGP創英角ｺﾞｼｯｸUB" w:eastAsia="HGP創英角ｺﾞｼｯｸUB" w:hAnsi="HGP創英角ｺﾞｼｯｸUB" w:hint="eastAsia"/>
          <w:color w:val="FFFFFF" w:themeColor="background1"/>
          <w:sz w:val="26"/>
          <w:szCs w:val="26"/>
        </w:rPr>
        <w:t>質の良い睡眠をとるために</w:t>
      </w:r>
    </w:p>
    <w:p w:rsidR="00E27109" w:rsidRPr="00F146F8" w:rsidRDefault="00E27109" w:rsidP="002A5DD0">
      <w:pPr>
        <w:spacing w:beforeLines="50" w:before="120" w:afterLines="50" w:after="120" w:line="320" w:lineRule="exact"/>
        <w:ind w:firstLineChars="100" w:firstLine="220"/>
        <w:rPr>
          <w:rFonts w:ascii="メイリオ" w:eastAsia="メイリオ" w:hAnsi="メイリオ"/>
          <w:sz w:val="22"/>
        </w:rPr>
      </w:pPr>
      <w:r w:rsidRPr="00F146F8">
        <w:rPr>
          <w:rFonts w:ascii="メイリオ" w:eastAsia="メイリオ" w:hAnsi="メイリオ" w:hint="eastAsia"/>
          <w:sz w:val="22"/>
        </w:rPr>
        <w:t>質の良い睡眠をとれば生活リズムが整うため、日中のパフォーマンスにも良い影響を与えます。自宅でできる対策をして、睡眠の質を向上させましょう。</w:t>
      </w:r>
    </w:p>
    <w:p w:rsidR="00E27109" w:rsidRPr="00A2043C" w:rsidRDefault="00E27109" w:rsidP="00A2043C"/>
    <w:p w:rsidR="00743242" w:rsidRDefault="00743242" w:rsidP="00B40787">
      <w:pPr>
        <w:pStyle w:val="a"/>
        <w:spacing w:after="120"/>
        <w:sectPr w:rsidR="00743242" w:rsidSect="00F64C94">
          <w:headerReference w:type="even" r:id="rId15"/>
          <w:headerReference w:type="default" r:id="rId16"/>
          <w:pgSz w:w="11906" w:h="16838" w:code="9"/>
          <w:pgMar w:top="1418" w:right="1701" w:bottom="1418" w:left="1701" w:header="851" w:footer="851" w:gutter="0"/>
          <w:pgBorders w:display="notFirstPage" w:offsetFrom="page">
            <w:top w:val="thinThickThinSmallGap" w:sz="36" w:space="24" w:color="1F4E79" w:themeColor="accent5" w:themeShade="80"/>
            <w:left w:val="thinThickThinSmallGap" w:sz="36" w:space="24" w:color="1F4E79" w:themeColor="accent5" w:themeShade="80"/>
            <w:bottom w:val="thinThickThinSmallGap" w:sz="36" w:space="24" w:color="1F4E79" w:themeColor="accent5" w:themeShade="80"/>
            <w:right w:val="thinThickThinSmallGap" w:sz="36" w:space="24" w:color="1F4E79" w:themeColor="accent5" w:themeShade="80"/>
          </w:pgBorders>
          <w:cols w:space="425"/>
          <w:docGrid w:linePitch="360"/>
        </w:sectPr>
      </w:pPr>
    </w:p>
    <w:p w:rsidR="00E27109" w:rsidRPr="007B499B" w:rsidRDefault="00E27109" w:rsidP="00B40787">
      <w:pPr>
        <w:pStyle w:val="a"/>
        <w:spacing w:after="120"/>
      </w:pPr>
      <w:r w:rsidRPr="007B499B">
        <w:rPr>
          <w:rFonts w:hint="eastAsia"/>
        </w:rPr>
        <w:t>日の光を浴びる</w:t>
      </w:r>
    </w:p>
    <w:p w:rsidR="00E27109" w:rsidRDefault="00E27109" w:rsidP="006F430C">
      <w:pPr>
        <w:pStyle w:val="a9"/>
        <w:spacing w:after="120"/>
        <w:ind w:left="210" w:firstLine="180"/>
      </w:pPr>
      <w:r>
        <w:rPr>
          <w:rFonts w:hint="eastAsia"/>
        </w:rPr>
        <w:t>起床直後に日の光を浴びることによって、体内時計がリセットされ、夜も入眠しやすくなります。</w:t>
      </w:r>
    </w:p>
    <w:p w:rsidR="00E27109" w:rsidRDefault="00E27109" w:rsidP="00B40787">
      <w:pPr>
        <w:pStyle w:val="a"/>
        <w:spacing w:after="120"/>
      </w:pPr>
      <w:r>
        <w:rPr>
          <w:rFonts w:hint="eastAsia"/>
        </w:rPr>
        <w:t>朝食はしっかり食べる</w:t>
      </w:r>
    </w:p>
    <w:p w:rsidR="00E27109" w:rsidRDefault="00E27109" w:rsidP="006F430C">
      <w:pPr>
        <w:pStyle w:val="a9"/>
        <w:spacing w:after="120"/>
        <w:ind w:left="210" w:firstLine="180"/>
      </w:pPr>
      <w:r>
        <w:rPr>
          <w:rFonts w:hint="eastAsia"/>
        </w:rPr>
        <w:t>朝食は、体内時計の乱れを整える効果が期待できるだけではなく、血流を促進して身体や脳を目覚めさせます。</w:t>
      </w:r>
    </w:p>
    <w:p w:rsidR="00E27109" w:rsidRDefault="00E27109" w:rsidP="00B40787">
      <w:pPr>
        <w:pStyle w:val="a"/>
        <w:spacing w:after="120"/>
      </w:pPr>
      <w:r>
        <w:rPr>
          <w:rFonts w:hint="eastAsia"/>
        </w:rPr>
        <w:t>適度な運動</w:t>
      </w:r>
    </w:p>
    <w:p w:rsidR="00E27109" w:rsidRDefault="00E27109" w:rsidP="006F430C">
      <w:pPr>
        <w:pStyle w:val="a9"/>
        <w:spacing w:after="120"/>
        <w:ind w:left="210" w:firstLine="180"/>
      </w:pPr>
      <w:r>
        <w:rPr>
          <w:rFonts w:hint="eastAsia"/>
        </w:rPr>
        <w:t>軽いウォーキングやランニングといった運動を習慣化することによって、身体が疲れを感じるため、入眠後に深い眠りにつけます。</w:t>
      </w:r>
    </w:p>
    <w:p w:rsidR="00E27109" w:rsidRDefault="00E27109" w:rsidP="00B40787">
      <w:pPr>
        <w:pStyle w:val="a"/>
        <w:spacing w:after="120"/>
      </w:pPr>
      <w:r>
        <w:rPr>
          <w:rFonts w:hint="eastAsia"/>
        </w:rPr>
        <w:t>自分に合った寝具を選ぶ</w:t>
      </w:r>
    </w:p>
    <w:p w:rsidR="00E27109" w:rsidRDefault="00F34B82" w:rsidP="006F430C">
      <w:pPr>
        <w:pStyle w:val="a9"/>
        <w:spacing w:after="120"/>
        <w:ind w:left="210" w:firstLine="180"/>
      </w:pPr>
      <w:r>
        <w:rPr>
          <w:noProof/>
        </w:rPr>
        <w:drawing>
          <wp:anchor distT="0" distB="0" distL="114300" distR="114300" simplePos="0" relativeHeight="251663360" behindDoc="0" locked="0" layoutInCell="1" allowOverlap="1">
            <wp:simplePos x="0" y="0"/>
            <wp:positionH relativeFrom="column">
              <wp:posOffset>2634615</wp:posOffset>
            </wp:positionH>
            <wp:positionV relativeFrom="paragraph">
              <wp:posOffset>449580</wp:posOffset>
            </wp:positionV>
            <wp:extent cx="2835275" cy="230378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禁酒中の男性.png"/>
                    <pic:cNvPicPr/>
                  </pic:nvPicPr>
                  <pic:blipFill>
                    <a:blip r:embed="rId17">
                      <a:extLst>
                        <a:ext uri="{28A0092B-C50C-407E-A947-70E740481C1C}">
                          <a14:useLocalDpi xmlns:a14="http://schemas.microsoft.com/office/drawing/2010/main" val="0"/>
                        </a:ext>
                      </a:extLst>
                    </a:blip>
                    <a:stretch>
                      <a:fillRect/>
                    </a:stretch>
                  </pic:blipFill>
                  <pic:spPr>
                    <a:xfrm>
                      <a:off x="0" y="0"/>
                      <a:ext cx="2835275" cy="23037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A57BDB">
        <w:rPr>
          <w:noProof/>
        </w:rPr>
        <w:drawing>
          <wp:anchor distT="0" distB="0" distL="114300" distR="114300" simplePos="0" relativeHeight="251662336" behindDoc="1" locked="0" layoutInCell="1" allowOverlap="1">
            <wp:simplePos x="0" y="0"/>
            <wp:positionH relativeFrom="column">
              <wp:posOffset>554990</wp:posOffset>
            </wp:positionH>
            <wp:positionV relativeFrom="paragraph">
              <wp:posOffset>582930</wp:posOffset>
            </wp:positionV>
            <wp:extent cx="1765300" cy="2555875"/>
            <wp:effectExtent l="0" t="57150" r="101600" b="263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ウォーキング女性.png"/>
                    <pic:cNvPicPr/>
                  </pic:nvPicPr>
                  <pic:blipFill>
                    <a:blip r:embed="rId18">
                      <a:extLst>
                        <a:ext uri="{28A0092B-C50C-407E-A947-70E740481C1C}">
                          <a14:useLocalDpi xmlns:a14="http://schemas.microsoft.com/office/drawing/2010/main" val="0"/>
                        </a:ext>
                      </a:extLst>
                    </a:blip>
                    <a:stretch>
                      <a:fillRect/>
                    </a:stretch>
                  </pic:blipFill>
                  <pic:spPr>
                    <a:xfrm rot="300000">
                      <a:off x="0" y="0"/>
                      <a:ext cx="1765300" cy="25558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27109">
        <w:rPr>
          <w:rFonts w:hint="eastAsia"/>
        </w:rPr>
        <w:t>マットや布団は適度な硬さがあり身体が沈まないものや、掛布団は軽いものを使います。枕は、肩や首に負荷がかからない自分の体型に適した高さや硬さのものを選びましょう。</w:t>
      </w:r>
    </w:p>
    <w:p w:rsidR="00E27109" w:rsidRDefault="00E27109" w:rsidP="00B40787">
      <w:pPr>
        <w:pStyle w:val="a"/>
        <w:spacing w:after="120"/>
      </w:pPr>
      <w:r>
        <w:rPr>
          <w:rFonts w:hint="eastAsia"/>
        </w:rPr>
        <w:t>アルコール・夕食を早めに済ませる</w:t>
      </w:r>
    </w:p>
    <w:p w:rsidR="00E27109" w:rsidRDefault="00E27109" w:rsidP="006F430C">
      <w:pPr>
        <w:pStyle w:val="a9"/>
        <w:spacing w:after="120"/>
        <w:ind w:left="210" w:firstLine="180"/>
      </w:pPr>
      <w:r>
        <w:rPr>
          <w:rFonts w:hint="eastAsia"/>
        </w:rPr>
        <w:t>食べ物を消化するには３時間ほどの時間がかかるため、早めに夕食をとったりアルコールを摂取することが大切です。</w:t>
      </w:r>
    </w:p>
    <w:p w:rsidR="00E27109" w:rsidRDefault="00E27109" w:rsidP="00B40787">
      <w:pPr>
        <w:pStyle w:val="a"/>
        <w:spacing w:after="120"/>
      </w:pPr>
      <w:r>
        <w:rPr>
          <w:rFonts w:hint="eastAsia"/>
        </w:rPr>
        <w:t>ぬるめの入浴でゆったりと</w:t>
      </w:r>
    </w:p>
    <w:p w:rsidR="00E27109" w:rsidRPr="00A835C8" w:rsidRDefault="00E27109" w:rsidP="006F430C">
      <w:pPr>
        <w:pStyle w:val="a9"/>
        <w:spacing w:after="120"/>
        <w:ind w:left="210" w:firstLine="180"/>
      </w:pPr>
      <w:r>
        <w:rPr>
          <w:rFonts w:hint="eastAsia"/>
        </w:rPr>
        <w:t>就寝の１時間前に３８～４０度のお湯に浸かり、リラックスすることが大切です。</w:t>
      </w:r>
    </w:p>
    <w:p w:rsidR="00E27109" w:rsidRDefault="00E27109" w:rsidP="00B40787">
      <w:pPr>
        <w:pStyle w:val="a"/>
        <w:spacing w:after="120"/>
      </w:pPr>
      <w:r>
        <w:rPr>
          <w:rFonts w:hint="eastAsia"/>
        </w:rPr>
        <w:t>室温・明るさを調整する</w:t>
      </w:r>
    </w:p>
    <w:p w:rsidR="00E27109" w:rsidRDefault="00E27109" w:rsidP="006F430C">
      <w:pPr>
        <w:pStyle w:val="a9"/>
        <w:spacing w:after="120"/>
        <w:ind w:left="210" w:firstLine="180"/>
      </w:pPr>
      <w:r>
        <w:rPr>
          <w:rFonts w:hint="eastAsia"/>
        </w:rPr>
        <w:t>就寝時に部屋を暗くして、起床時には自然と日の光が入るようにするのが理想です。</w:t>
      </w:r>
    </w:p>
    <w:p w:rsidR="00E27109" w:rsidRDefault="00E27109" w:rsidP="00B40787">
      <w:pPr>
        <w:pStyle w:val="a"/>
        <w:spacing w:after="120"/>
      </w:pPr>
      <w:r>
        <w:rPr>
          <w:rFonts w:hint="eastAsia"/>
        </w:rPr>
        <w:t>温かい飲み物を飲む</w:t>
      </w:r>
    </w:p>
    <w:p w:rsidR="00E27109" w:rsidRDefault="00E27109" w:rsidP="006F430C">
      <w:pPr>
        <w:pStyle w:val="a9"/>
        <w:spacing w:after="120"/>
        <w:ind w:left="210" w:firstLine="180"/>
      </w:pPr>
      <w:r w:rsidRPr="00E13919">
        <w:rPr>
          <w:rFonts w:hint="eastAsia"/>
        </w:rPr>
        <w:t>白湯</w:t>
      </w:r>
      <w:r w:rsidR="001B059D">
        <w:rPr>
          <w:rStyle w:val="ae"/>
          <w:rFonts w:hint="eastAsia"/>
        </w:rPr>
        <w:footnoteReference w:customMarkFollows="1" w:id="1"/>
        <w:t>※</w:t>
      </w:r>
      <w:r w:rsidRPr="00E13919">
        <w:rPr>
          <w:rFonts w:hint="eastAsia"/>
        </w:rPr>
        <w:t>やハーブティーを適度に温めて、ゆっくり飲みましょう。白湯は内臓に負担がかからず、ハーブティーはリラックス効果があるため就寝前に飲むのにおすすめです。</w:t>
      </w:r>
    </w:p>
    <w:p w:rsidR="00743242" w:rsidRDefault="00743242" w:rsidP="006F430C">
      <w:pPr>
        <w:sectPr w:rsidR="00743242" w:rsidSect="00E60203">
          <w:type w:val="continuous"/>
          <w:pgSz w:w="11906" w:h="16838" w:code="9"/>
          <w:pgMar w:top="1701" w:right="1701" w:bottom="1418" w:left="1701" w:header="851" w:footer="851" w:gutter="0"/>
          <w:cols w:num="2" w:space="425"/>
          <w:docGrid w:linePitch="360"/>
        </w:sectPr>
      </w:pPr>
    </w:p>
    <w:p w:rsidR="00E27109" w:rsidRPr="006F430C" w:rsidRDefault="00E27109" w:rsidP="006F430C"/>
    <w:p w:rsidR="00F97166" w:rsidRPr="00B40787" w:rsidRDefault="00F97166" w:rsidP="00B40787"/>
    <w:sectPr w:rsidR="00F97166" w:rsidRPr="00B40787" w:rsidSect="00743242">
      <w:type w:val="continuous"/>
      <w:pgSz w:w="11906" w:h="16838" w:code="9"/>
      <w:pgMar w:top="1418" w:right="1701" w:bottom="1418" w:left="1701"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3A3" w:rsidRDefault="002E33A3" w:rsidP="003133A4">
      <w:r>
        <w:separator/>
      </w:r>
    </w:p>
  </w:endnote>
  <w:endnote w:type="continuationSeparator" w:id="0">
    <w:p w:rsidR="002E33A3" w:rsidRDefault="002E33A3" w:rsidP="0031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3A3" w:rsidRDefault="002E33A3" w:rsidP="003133A4">
      <w:r>
        <w:separator/>
      </w:r>
    </w:p>
  </w:footnote>
  <w:footnote w:type="continuationSeparator" w:id="0">
    <w:p w:rsidR="002E33A3" w:rsidRDefault="002E33A3" w:rsidP="003133A4">
      <w:r>
        <w:continuationSeparator/>
      </w:r>
    </w:p>
  </w:footnote>
  <w:footnote w:id="1">
    <w:p w:rsidR="001B059D" w:rsidRPr="001B059D" w:rsidRDefault="001B059D" w:rsidP="001B059D">
      <w:pPr>
        <w:pStyle w:val="ac"/>
        <w:rPr>
          <w:rFonts w:ascii="メイリオ" w:eastAsia="メイリオ" w:hAnsi="メイリオ"/>
          <w:b/>
          <w:sz w:val="20"/>
          <w:szCs w:val="20"/>
        </w:rPr>
      </w:pPr>
      <w:r w:rsidRPr="001B059D">
        <w:rPr>
          <w:rStyle w:val="ae"/>
          <w:rFonts w:ascii="メイリオ" w:eastAsia="メイリオ" w:hAnsi="メイリオ"/>
          <w:b/>
          <w:sz w:val="20"/>
          <w:szCs w:val="20"/>
        </w:rPr>
        <w:t>※</w:t>
      </w:r>
      <w:r w:rsidRPr="001B059D">
        <w:rPr>
          <w:rFonts w:ascii="メイリオ" w:eastAsia="メイリオ" w:hAnsi="メイリオ"/>
          <w:b/>
          <w:sz w:val="20"/>
          <w:szCs w:val="20"/>
        </w:rPr>
        <w:t xml:space="preserve"> </w:t>
      </w:r>
      <w:r w:rsidRPr="001B059D">
        <w:rPr>
          <w:rFonts w:ascii="メイリオ" w:eastAsia="メイリオ" w:hAnsi="メイリオ" w:hint="eastAsia"/>
          <w:b/>
          <w:sz w:val="20"/>
          <w:szCs w:val="20"/>
        </w:rPr>
        <w:t>沸騰させて不純物を取り除いたもの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E9E" w:rsidRPr="00B54236" w:rsidRDefault="00E25E9E" w:rsidP="00E25E9E">
    <w:pPr>
      <w:pStyle w:val="a4"/>
      <w:jc w:val="left"/>
      <w:rPr>
        <w:rFonts w:eastAsia="メイリオ"/>
        <w:b/>
        <w:color w:val="1F4E79" w:themeColor="accent5" w:themeShade="80"/>
        <w:sz w:val="28"/>
        <w:szCs w:val="28"/>
      </w:rPr>
    </w:pPr>
    <w:r w:rsidRPr="00B54236">
      <w:rPr>
        <w:rFonts w:eastAsia="メイリオ" w:hint="eastAsia"/>
        <w:b/>
        <w:color w:val="1F4E79" w:themeColor="accent5" w:themeShade="80"/>
        <w:sz w:val="28"/>
        <w:szCs w:val="28"/>
      </w:rPr>
      <w:t>睡眠の質の向上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3A4" w:rsidRPr="005B3483" w:rsidRDefault="00E25E9E" w:rsidP="00313514">
    <w:pPr>
      <w:pStyle w:val="a4"/>
      <w:jc w:val="right"/>
      <w:rPr>
        <w:rFonts w:eastAsia="メイリオ"/>
        <w:b/>
        <w:color w:val="FFFFFF" w:themeColor="background1"/>
        <w:sz w:val="28"/>
        <w:szCs w:val="28"/>
      </w:rPr>
    </w:pPr>
    <w:r w:rsidRPr="005B3483">
      <w:rPr>
        <w:rFonts w:eastAsia="メイリオ" w:hint="eastAsia"/>
        <w:b/>
        <w:noProof/>
        <w:color w:val="FFFFFF" w:themeColor="background1"/>
        <w:sz w:val="28"/>
        <w:szCs w:val="28"/>
      </w:rPr>
      <w:drawing>
        <wp:anchor distT="0" distB="0" distL="114300" distR="114300" simplePos="0" relativeHeight="251658240" behindDoc="1" locked="0" layoutInCell="1" allowOverlap="1">
          <wp:simplePos x="0" y="0"/>
          <wp:positionH relativeFrom="page">
            <wp:align>left</wp:align>
          </wp:positionH>
          <wp:positionV relativeFrom="paragraph">
            <wp:posOffset>-540385</wp:posOffset>
          </wp:positionV>
          <wp:extent cx="7558680" cy="2880000"/>
          <wp:effectExtent l="0" t="0" r="4445" b="0"/>
          <wp:wrapNone/>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ヘッダー用画像.jpg"/>
                  <pic:cNvPicPr/>
                </pic:nvPicPr>
                <pic:blipFill>
                  <a:blip r:embed="rId1">
                    <a:extLst>
                      <a:ext uri="{BEBA8EAE-BF5A-486C-A8C5-ECC9F3942E4B}">
                        <a14:imgProps xmlns:a14="http://schemas.microsoft.com/office/drawing/2010/main">
                          <a14:imgLayer r:embed="rId2">
                            <a14:imgEffect>
                              <a14:artisticCrisscrossEtching/>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7558680" cy="2880000"/>
                  </a:xfrm>
                  <a:prstGeom prst="rect">
                    <a:avLst/>
                  </a:prstGeom>
                </pic:spPr>
              </pic:pic>
            </a:graphicData>
          </a:graphic>
          <wp14:sizeRelH relativeFrom="page">
            <wp14:pctWidth>0</wp14:pctWidth>
          </wp14:sizeRelH>
          <wp14:sizeRelV relativeFrom="page">
            <wp14:pctHeight>0</wp14:pctHeight>
          </wp14:sizeRelV>
        </wp:anchor>
      </w:drawing>
    </w:r>
    <w:r w:rsidR="00313514" w:rsidRPr="005B3483">
      <w:rPr>
        <w:rFonts w:eastAsia="メイリオ" w:hint="eastAsia"/>
        <w:b/>
        <w:color w:val="FFFFFF" w:themeColor="background1"/>
        <w:sz w:val="28"/>
        <w:szCs w:val="28"/>
      </w:rPr>
      <w:t>睡眠の質の向上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46395"/>
    <w:multiLevelType w:val="hybridMultilevel"/>
    <w:tmpl w:val="1320FA18"/>
    <w:lvl w:ilvl="0" w:tplc="37588014">
      <w:start w:val="1"/>
      <w:numFmt w:val="bullet"/>
      <w:pStyle w:val="a"/>
      <w:lvlText w:val=""/>
      <w:lvlJc w:val="left"/>
      <w:pPr>
        <w:ind w:left="420" w:hanging="420"/>
      </w:pPr>
      <w:rPr>
        <w:rFonts w:ascii="Wingdings" w:hAnsi="Wingdings" w:hint="default"/>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evenAndOddHeaders/>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171"/>
    <w:rsid w:val="000032EB"/>
    <w:rsid w:val="000427A2"/>
    <w:rsid w:val="0005410F"/>
    <w:rsid w:val="00064AD4"/>
    <w:rsid w:val="00085721"/>
    <w:rsid w:val="0008616E"/>
    <w:rsid w:val="000A269F"/>
    <w:rsid w:val="000A2CB3"/>
    <w:rsid w:val="000B0F69"/>
    <w:rsid w:val="00103CD6"/>
    <w:rsid w:val="001B059D"/>
    <w:rsid w:val="001D00E7"/>
    <w:rsid w:val="001E17BA"/>
    <w:rsid w:val="001E26AD"/>
    <w:rsid w:val="001F4C63"/>
    <w:rsid w:val="00217A8F"/>
    <w:rsid w:val="00273CA0"/>
    <w:rsid w:val="002939C0"/>
    <w:rsid w:val="002A5DD0"/>
    <w:rsid w:val="002E33A3"/>
    <w:rsid w:val="002E376A"/>
    <w:rsid w:val="003133A4"/>
    <w:rsid w:val="00313514"/>
    <w:rsid w:val="003A4993"/>
    <w:rsid w:val="003C5977"/>
    <w:rsid w:val="003F218C"/>
    <w:rsid w:val="00402ECD"/>
    <w:rsid w:val="00417778"/>
    <w:rsid w:val="00425131"/>
    <w:rsid w:val="00522473"/>
    <w:rsid w:val="00537E7B"/>
    <w:rsid w:val="00586C80"/>
    <w:rsid w:val="005B3483"/>
    <w:rsid w:val="005C2AA9"/>
    <w:rsid w:val="006760DF"/>
    <w:rsid w:val="00683187"/>
    <w:rsid w:val="006D24D7"/>
    <w:rsid w:val="006E4944"/>
    <w:rsid w:val="006E5B3D"/>
    <w:rsid w:val="006F430C"/>
    <w:rsid w:val="007350C4"/>
    <w:rsid w:val="00743242"/>
    <w:rsid w:val="00745A1A"/>
    <w:rsid w:val="00752213"/>
    <w:rsid w:val="007531EC"/>
    <w:rsid w:val="007A4878"/>
    <w:rsid w:val="007B499B"/>
    <w:rsid w:val="007F2624"/>
    <w:rsid w:val="007F77E7"/>
    <w:rsid w:val="0086184E"/>
    <w:rsid w:val="00895946"/>
    <w:rsid w:val="008C03E6"/>
    <w:rsid w:val="008C0457"/>
    <w:rsid w:val="008D7852"/>
    <w:rsid w:val="00920682"/>
    <w:rsid w:val="00933BBD"/>
    <w:rsid w:val="009976D7"/>
    <w:rsid w:val="009B663A"/>
    <w:rsid w:val="009E0884"/>
    <w:rsid w:val="009F7C5C"/>
    <w:rsid w:val="00A2043C"/>
    <w:rsid w:val="00A37171"/>
    <w:rsid w:val="00A57BDB"/>
    <w:rsid w:val="00A85E9F"/>
    <w:rsid w:val="00AC1A35"/>
    <w:rsid w:val="00AD773D"/>
    <w:rsid w:val="00AE2F7E"/>
    <w:rsid w:val="00B40787"/>
    <w:rsid w:val="00B54236"/>
    <w:rsid w:val="00BF241C"/>
    <w:rsid w:val="00BF6880"/>
    <w:rsid w:val="00C05AD1"/>
    <w:rsid w:val="00C12D91"/>
    <w:rsid w:val="00C21FB6"/>
    <w:rsid w:val="00C31C16"/>
    <w:rsid w:val="00C6315B"/>
    <w:rsid w:val="00C87197"/>
    <w:rsid w:val="00C906D4"/>
    <w:rsid w:val="00CC1A00"/>
    <w:rsid w:val="00D2218C"/>
    <w:rsid w:val="00D22465"/>
    <w:rsid w:val="00D30A77"/>
    <w:rsid w:val="00D436C5"/>
    <w:rsid w:val="00D516A5"/>
    <w:rsid w:val="00D97E95"/>
    <w:rsid w:val="00DB3DFF"/>
    <w:rsid w:val="00DB6C76"/>
    <w:rsid w:val="00DD5DCF"/>
    <w:rsid w:val="00E03E9F"/>
    <w:rsid w:val="00E25E9E"/>
    <w:rsid w:val="00E27109"/>
    <w:rsid w:val="00E41E0B"/>
    <w:rsid w:val="00E60203"/>
    <w:rsid w:val="00E858DE"/>
    <w:rsid w:val="00E8671A"/>
    <w:rsid w:val="00EA061C"/>
    <w:rsid w:val="00ED3958"/>
    <w:rsid w:val="00F146F8"/>
    <w:rsid w:val="00F34B82"/>
    <w:rsid w:val="00F44AF2"/>
    <w:rsid w:val="00F46BA4"/>
    <w:rsid w:val="00F5657F"/>
    <w:rsid w:val="00F64C94"/>
    <w:rsid w:val="00F97166"/>
    <w:rsid w:val="00FE40EE"/>
    <w:rsid w:val="00FE497A"/>
    <w:rsid w:val="00FE796F"/>
    <w:rsid w:val="00FF30F6"/>
    <w:rsid w:val="00FF4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63E3A9A"/>
  <w15:chartTrackingRefBased/>
  <w15:docId w15:val="{E816CDCA-57B1-4D2F-A986-5ECB32EC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133A4"/>
    <w:pPr>
      <w:tabs>
        <w:tab w:val="center" w:pos="4252"/>
        <w:tab w:val="right" w:pos="8504"/>
      </w:tabs>
      <w:snapToGrid w:val="0"/>
    </w:pPr>
  </w:style>
  <w:style w:type="character" w:customStyle="1" w:styleId="a5">
    <w:name w:val="ヘッダー (文字)"/>
    <w:basedOn w:val="a1"/>
    <w:link w:val="a4"/>
    <w:uiPriority w:val="99"/>
    <w:rsid w:val="003133A4"/>
  </w:style>
  <w:style w:type="paragraph" w:styleId="a6">
    <w:name w:val="footer"/>
    <w:basedOn w:val="a0"/>
    <w:link w:val="a7"/>
    <w:uiPriority w:val="99"/>
    <w:unhideWhenUsed/>
    <w:rsid w:val="003133A4"/>
    <w:pPr>
      <w:tabs>
        <w:tab w:val="center" w:pos="4252"/>
        <w:tab w:val="right" w:pos="8504"/>
      </w:tabs>
      <w:snapToGrid w:val="0"/>
    </w:pPr>
  </w:style>
  <w:style w:type="character" w:customStyle="1" w:styleId="a7">
    <w:name w:val="フッター (文字)"/>
    <w:basedOn w:val="a1"/>
    <w:link w:val="a6"/>
    <w:uiPriority w:val="99"/>
    <w:rsid w:val="003133A4"/>
  </w:style>
  <w:style w:type="table" w:styleId="a8">
    <w:name w:val="Table Grid"/>
    <w:basedOn w:val="a2"/>
    <w:uiPriority w:val="39"/>
    <w:rsid w:val="00E27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2"/>
    <w:uiPriority w:val="49"/>
    <w:rsid w:val="0086184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10">
    <w:name w:val="List Table 4 Accent 1"/>
    <w:basedOn w:val="a2"/>
    <w:uiPriority w:val="49"/>
    <w:rsid w:val="0086184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5">
    <w:name w:val="Grid Table 4 Accent 5"/>
    <w:basedOn w:val="a2"/>
    <w:uiPriority w:val="49"/>
    <w:rsid w:val="0086184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
    <w:name w:val="タイトル"/>
    <w:basedOn w:val="a0"/>
    <w:next w:val="a0"/>
    <w:qFormat/>
    <w:rsid w:val="00B40787"/>
    <w:pPr>
      <w:numPr>
        <w:numId w:val="1"/>
      </w:numPr>
      <w:pBdr>
        <w:bottom w:val="dashed" w:sz="4" w:space="1" w:color="806000" w:themeColor="accent4" w:themeShade="80"/>
      </w:pBdr>
      <w:spacing w:afterLines="50" w:after="50"/>
    </w:pPr>
    <w:rPr>
      <w:rFonts w:eastAsia="HGP創英角ｺﾞｼｯｸUB"/>
      <w:color w:val="806000" w:themeColor="accent4" w:themeShade="80"/>
      <w:sz w:val="22"/>
    </w:rPr>
  </w:style>
  <w:style w:type="paragraph" w:customStyle="1" w:styleId="a9">
    <w:name w:val="内容"/>
    <w:basedOn w:val="a0"/>
    <w:next w:val="a0"/>
    <w:qFormat/>
    <w:rsid w:val="006F430C"/>
    <w:pPr>
      <w:spacing w:afterLines="50" w:after="50" w:line="240" w:lineRule="exact"/>
      <w:ind w:leftChars="100" w:left="100" w:firstLineChars="100" w:firstLine="100"/>
    </w:pPr>
    <w:rPr>
      <w:rFonts w:eastAsia="メイリオ"/>
      <w:sz w:val="18"/>
    </w:rPr>
  </w:style>
  <w:style w:type="character" w:styleId="aa">
    <w:name w:val="Hyperlink"/>
    <w:basedOn w:val="a1"/>
    <w:uiPriority w:val="99"/>
    <w:unhideWhenUsed/>
    <w:rsid w:val="00E8671A"/>
    <w:rPr>
      <w:color w:val="0563C1" w:themeColor="hyperlink"/>
      <w:u w:val="single"/>
    </w:rPr>
  </w:style>
  <w:style w:type="character" w:customStyle="1" w:styleId="1">
    <w:name w:val="未解決のメンション1"/>
    <w:basedOn w:val="a1"/>
    <w:uiPriority w:val="99"/>
    <w:semiHidden/>
    <w:unhideWhenUsed/>
    <w:rsid w:val="00E8671A"/>
    <w:rPr>
      <w:color w:val="605E5C"/>
      <w:shd w:val="clear" w:color="auto" w:fill="E1DFDD"/>
    </w:rPr>
  </w:style>
  <w:style w:type="character" w:styleId="ab">
    <w:name w:val="FollowedHyperlink"/>
    <w:basedOn w:val="a1"/>
    <w:uiPriority w:val="99"/>
    <w:semiHidden/>
    <w:unhideWhenUsed/>
    <w:rsid w:val="00E8671A"/>
    <w:rPr>
      <w:color w:val="954F72" w:themeColor="followedHyperlink"/>
      <w:u w:val="single"/>
    </w:rPr>
  </w:style>
  <w:style w:type="paragraph" w:styleId="ac">
    <w:name w:val="footnote text"/>
    <w:basedOn w:val="a0"/>
    <w:link w:val="ad"/>
    <w:uiPriority w:val="99"/>
    <w:semiHidden/>
    <w:unhideWhenUsed/>
    <w:rsid w:val="001B059D"/>
    <w:pPr>
      <w:snapToGrid w:val="0"/>
      <w:jc w:val="left"/>
    </w:pPr>
  </w:style>
  <w:style w:type="character" w:customStyle="1" w:styleId="ad">
    <w:name w:val="脚注文字列 (文字)"/>
    <w:basedOn w:val="a1"/>
    <w:link w:val="ac"/>
    <w:uiPriority w:val="99"/>
    <w:semiHidden/>
    <w:rsid w:val="001B059D"/>
  </w:style>
  <w:style w:type="character" w:styleId="ae">
    <w:name w:val="footnote reference"/>
    <w:basedOn w:val="a1"/>
    <w:uiPriority w:val="99"/>
    <w:semiHidden/>
    <w:unhideWhenUsed/>
    <w:rsid w:val="001B059D"/>
    <w:rPr>
      <w:vertAlign w:val="superscript"/>
    </w:rPr>
  </w:style>
  <w:style w:type="paragraph" w:styleId="af">
    <w:name w:val="endnote text"/>
    <w:basedOn w:val="a0"/>
    <w:link w:val="af0"/>
    <w:uiPriority w:val="99"/>
    <w:semiHidden/>
    <w:unhideWhenUsed/>
    <w:rsid w:val="001B059D"/>
    <w:pPr>
      <w:snapToGrid w:val="0"/>
      <w:jc w:val="left"/>
    </w:pPr>
  </w:style>
  <w:style w:type="character" w:customStyle="1" w:styleId="af0">
    <w:name w:val="文末脚注文字列 (文字)"/>
    <w:basedOn w:val="a1"/>
    <w:link w:val="af"/>
    <w:uiPriority w:val="99"/>
    <w:semiHidden/>
    <w:rsid w:val="001B059D"/>
  </w:style>
  <w:style w:type="character" w:styleId="af1">
    <w:name w:val="endnote reference"/>
    <w:basedOn w:val="a1"/>
    <w:uiPriority w:val="99"/>
    <w:semiHidden/>
    <w:unhideWhenUsed/>
    <w:rsid w:val="001B05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healthnet.mhlw.go.jp" TargetMode="External"/><Relationship Id="rId14" Type="http://schemas.microsoft.com/office/2007/relationships/diagramDrawing" Target="diagrams/drawing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EF00A8-02A3-45D4-B329-5A2F6F846E3F}" type="doc">
      <dgm:prSet loTypeId="urn:microsoft.com/office/officeart/2005/8/layout/process3" loCatId="process" qsTypeId="urn:microsoft.com/office/officeart/2005/8/quickstyle/3d4" qsCatId="3D" csTypeId="urn:microsoft.com/office/officeart/2005/8/colors/colorful5" csCatId="colorful" phldr="1"/>
      <dgm:spPr/>
      <dgm:t>
        <a:bodyPr/>
        <a:lstStyle/>
        <a:p>
          <a:endParaRPr kumimoji="1" lang="ja-JP" altLang="en-US"/>
        </a:p>
      </dgm:t>
    </dgm:pt>
    <dgm:pt modelId="{9229A27F-6F34-46C7-841C-C96C04F903AB}">
      <dgm:prSet phldrT="[テキスト]" custT="1"/>
      <dgm:spPr/>
      <dgm:t>
        <a:bodyPr/>
        <a:lstStyle/>
        <a:p>
          <a:r>
            <a:rPr kumimoji="1" lang="ja-JP" altLang="en-US" sz="1100" b="1">
              <a:latin typeface="HG丸ｺﾞｼｯｸM-PRO" panose="020F0600000000000000" pitchFamily="50" charset="-128"/>
              <a:ea typeface="HG丸ｺﾞｼｯｸM-PRO" panose="020F0600000000000000" pitchFamily="50" charset="-128"/>
            </a:rPr>
            <a:t>ノンレム睡眠</a:t>
          </a:r>
        </a:p>
      </dgm:t>
    </dgm:pt>
    <dgm:pt modelId="{ADA6E60E-0F0C-4007-8E1B-0E04530E2726}" type="parTrans" cxnId="{6B33E761-70D3-4FB1-B10A-F07346493077}">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6F7E0C87-0B4F-45DC-BC32-77C7401379C4}" type="sibTrans" cxnId="{6B33E761-70D3-4FB1-B10A-F07346493077}">
      <dgm:prSet custT="1"/>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E925715A-9736-4A20-A579-8CBB60560BCF}">
      <dgm:prSet phldrT="[テキスト]" custT="1"/>
      <dgm:spPr/>
      <dgm:t>
        <a:bodyPr/>
        <a:lstStyle/>
        <a:p>
          <a:r>
            <a:rPr kumimoji="1" lang="ja-JP" altLang="en-US" sz="1100" b="0">
              <a:latin typeface="HG丸ｺﾞｼｯｸM-PRO" panose="020F0600000000000000" pitchFamily="50" charset="-128"/>
              <a:ea typeface="HG丸ｺﾞｼｯｸM-PRO" panose="020F0600000000000000" pitchFamily="50" charset="-128"/>
            </a:rPr>
            <a:t>深い眠り</a:t>
          </a:r>
        </a:p>
      </dgm:t>
    </dgm:pt>
    <dgm:pt modelId="{0FDAC2D4-4F4B-4ED0-B5A3-2636F6427A10}" type="parTrans" cxnId="{A537570A-E522-4F20-BFCD-A855446B74FB}">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4CA4E4C9-1027-4F0C-B196-8B4565574855}" type="sibTrans" cxnId="{A537570A-E522-4F20-BFCD-A855446B74FB}">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4EED7F51-D1AF-47F7-9A27-C187CDFA000E}">
      <dgm:prSet phldrT="[テキスト]" custT="1"/>
      <dgm:spPr/>
      <dgm:t>
        <a:bodyPr/>
        <a:lstStyle/>
        <a:p>
          <a:r>
            <a:rPr kumimoji="1" lang="ja-JP" altLang="en-US" sz="1100" b="1">
              <a:latin typeface="HG丸ｺﾞｼｯｸM-PRO" panose="020F0600000000000000" pitchFamily="50" charset="-128"/>
              <a:ea typeface="HG丸ｺﾞｼｯｸM-PRO" panose="020F0600000000000000" pitchFamily="50" charset="-128"/>
            </a:rPr>
            <a:t>レム睡眠</a:t>
          </a:r>
        </a:p>
      </dgm:t>
    </dgm:pt>
    <dgm:pt modelId="{11829CFF-2A63-40BB-A1BC-965D87D72EA3}" type="parTrans" cxnId="{28B8754C-EB5E-49A2-AC5A-D2A9FA4ADE56}">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31BE4A53-8050-470F-A883-6AD71E9C443B}" type="sibTrans" cxnId="{28B8754C-EB5E-49A2-AC5A-D2A9FA4ADE56}">
      <dgm:prSet custT="1"/>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A063F620-4DD8-4A6D-B8F8-CF1736DEA218}">
      <dgm:prSet phldrT="[テキスト]" custT="1"/>
      <dgm:spPr/>
      <dgm:t>
        <a:bodyPr/>
        <a:lstStyle/>
        <a:p>
          <a:r>
            <a:rPr kumimoji="1" lang="ja-JP" altLang="en-US" sz="1100" b="0">
              <a:latin typeface="HG丸ｺﾞｼｯｸM-PRO" panose="020F0600000000000000" pitchFamily="50" charset="-128"/>
              <a:ea typeface="HG丸ｺﾞｼｯｸM-PRO" panose="020F0600000000000000" pitchFamily="50" charset="-128"/>
            </a:rPr>
            <a:t>浅い眠り</a:t>
          </a:r>
        </a:p>
      </dgm:t>
    </dgm:pt>
    <dgm:pt modelId="{E1F2F83A-D35D-4EF8-A1D5-B8484EAEE02E}" type="parTrans" cxnId="{4588B2F9-FD16-4128-AE71-50F13CEAE9FB}">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50AC8FF7-C660-41CC-92E5-5BC39F59582A}" type="sibTrans" cxnId="{4588B2F9-FD16-4128-AE71-50F13CEAE9FB}">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0E87ABA3-1B36-4398-B55D-63BA728154F6}">
      <dgm:prSet phldrT="[テキスト]" custT="1"/>
      <dgm:spPr/>
      <dgm:t>
        <a:bodyPr/>
        <a:lstStyle/>
        <a:p>
          <a:r>
            <a:rPr kumimoji="1" lang="ja-JP" altLang="en-US" sz="1100" b="1">
              <a:latin typeface="HG丸ｺﾞｼｯｸM-PRO" panose="020F0600000000000000" pitchFamily="50" charset="-128"/>
              <a:ea typeface="HG丸ｺﾞｼｯｸM-PRO" panose="020F0600000000000000" pitchFamily="50" charset="-128"/>
            </a:rPr>
            <a:t>繰り返し</a:t>
          </a:r>
        </a:p>
      </dgm:t>
    </dgm:pt>
    <dgm:pt modelId="{F08C195B-3C70-4D34-A3AC-9D6E5574E3D2}" type="parTrans" cxnId="{D26A8C09-D107-4F3F-91C0-9C8E38F6E79D}">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DDAB6FAF-3E14-4A6A-AC67-F5643FDFA1F0}" type="sibTrans" cxnId="{D26A8C09-D107-4F3F-91C0-9C8E38F6E79D}">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43A20010-06F0-4666-B2EA-EB0D702E0715}">
      <dgm:prSet phldrT="[テキスト]" custT="1"/>
      <dgm:spPr/>
      <dgm:t>
        <a:bodyPr/>
        <a:lstStyle/>
        <a:p>
          <a:r>
            <a:rPr kumimoji="1" lang="ja-JP" altLang="en-US" sz="1100" b="0">
              <a:latin typeface="HG丸ｺﾞｼｯｸM-PRO" panose="020F0600000000000000" pitchFamily="50" charset="-128"/>
              <a:ea typeface="HG丸ｺﾞｼｯｸM-PRO" panose="020F0600000000000000" pitchFamily="50" charset="-128"/>
            </a:rPr>
            <a:t>１つのセットになって一晩に４～５回繰り返す</a:t>
          </a:r>
        </a:p>
      </dgm:t>
    </dgm:pt>
    <dgm:pt modelId="{4ED6D9C9-5725-44D1-B314-74E33C9C850D}" type="parTrans" cxnId="{8FB798D6-BD36-48E9-B4CB-FC3D7739E533}">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55570A05-5E76-4FC8-8E4D-5A039836BCA3}" type="sibTrans" cxnId="{8FB798D6-BD36-48E9-B4CB-FC3D7739E533}">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23097BAE-F9F9-45CC-9080-040257728C82}">
      <dgm:prSet phldrT="[テキスト]" custT="1"/>
      <dgm:spPr/>
      <dgm:t>
        <a:bodyPr/>
        <a:lstStyle/>
        <a:p>
          <a:r>
            <a:rPr kumimoji="1" lang="ja-JP" altLang="en-US" sz="1100" b="0">
              <a:latin typeface="HG丸ｺﾞｼｯｸM-PRO" panose="020F0600000000000000" pitchFamily="50" charset="-128"/>
              <a:ea typeface="HG丸ｺﾞｼｯｸM-PRO" panose="020F0600000000000000" pitchFamily="50" charset="-128"/>
            </a:rPr>
            <a:t>１時間半から２時間近く</a:t>
          </a:r>
        </a:p>
      </dgm:t>
    </dgm:pt>
    <dgm:pt modelId="{E3C00051-4C48-43A9-9A3B-BA91CE5F6C75}" type="parTrans" cxnId="{B2F7E11F-81B5-430B-9703-81D30E883215}">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84808407-6D45-4594-9AE7-E1C56F714DA5}" type="sibTrans" cxnId="{B2F7E11F-81B5-430B-9703-81D30E883215}">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F0114A30-968E-4470-AFC0-AF2A851DBD13}">
      <dgm:prSet phldrT="[テキスト]" custT="1"/>
      <dgm:spPr/>
      <dgm:t>
        <a:bodyPr/>
        <a:lstStyle/>
        <a:p>
          <a:r>
            <a:rPr kumimoji="1" lang="ja-JP" altLang="en-US" sz="1100" b="0">
              <a:latin typeface="HG丸ｺﾞｼｯｸM-PRO" panose="020F0600000000000000" pitchFamily="50" charset="-128"/>
              <a:ea typeface="HG丸ｺﾞｼｯｸM-PRO" panose="020F0600000000000000" pitchFamily="50" charset="-128"/>
            </a:rPr>
            <a:t>５分ほど続く</a:t>
          </a:r>
        </a:p>
      </dgm:t>
    </dgm:pt>
    <dgm:pt modelId="{6B99D6AC-8D88-40EE-9406-4ADE288062F8}" type="parTrans" cxnId="{1B187012-9A33-455B-BC15-9FC724452771}">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EB6A5841-0C41-4659-831C-091340F9F476}" type="sibTrans" cxnId="{1B187012-9A33-455B-BC15-9FC724452771}">
      <dgm:prSet/>
      <dgm:spPr/>
      <dgm:t>
        <a:bodyPr/>
        <a:lstStyle/>
        <a:p>
          <a:endParaRPr kumimoji="1" lang="ja-JP" altLang="en-US" sz="1100" b="0">
            <a:latin typeface="HG丸ｺﾞｼｯｸM-PRO" panose="020F0600000000000000" pitchFamily="50" charset="-128"/>
            <a:ea typeface="HG丸ｺﾞｼｯｸM-PRO" panose="020F0600000000000000" pitchFamily="50" charset="-128"/>
          </a:endParaRPr>
        </a:p>
      </dgm:t>
    </dgm:pt>
    <dgm:pt modelId="{6CFDD17A-CEDA-4831-9219-92553E0AB5D6}" type="pres">
      <dgm:prSet presAssocID="{38EF00A8-02A3-45D4-B329-5A2F6F846E3F}" presName="linearFlow" presStyleCnt="0">
        <dgm:presLayoutVars>
          <dgm:dir/>
          <dgm:animLvl val="lvl"/>
          <dgm:resizeHandles val="exact"/>
        </dgm:presLayoutVars>
      </dgm:prSet>
      <dgm:spPr/>
    </dgm:pt>
    <dgm:pt modelId="{B3E05988-A429-4548-B7DE-AF64BFFD2975}" type="pres">
      <dgm:prSet presAssocID="{9229A27F-6F34-46C7-841C-C96C04F903AB}" presName="composite" presStyleCnt="0"/>
      <dgm:spPr/>
    </dgm:pt>
    <dgm:pt modelId="{8DAB0804-F1D6-4C2F-B436-6A57556849C1}" type="pres">
      <dgm:prSet presAssocID="{9229A27F-6F34-46C7-841C-C96C04F903AB}" presName="parTx" presStyleLbl="node1" presStyleIdx="0" presStyleCnt="3">
        <dgm:presLayoutVars>
          <dgm:chMax val="0"/>
          <dgm:chPref val="0"/>
          <dgm:bulletEnabled val="1"/>
        </dgm:presLayoutVars>
      </dgm:prSet>
      <dgm:spPr/>
    </dgm:pt>
    <dgm:pt modelId="{FEB5A4EB-BAB3-42CF-A5E8-0C9E46643197}" type="pres">
      <dgm:prSet presAssocID="{9229A27F-6F34-46C7-841C-C96C04F903AB}" presName="parSh" presStyleLbl="node1" presStyleIdx="0" presStyleCnt="3"/>
      <dgm:spPr/>
    </dgm:pt>
    <dgm:pt modelId="{C0958E46-C1B1-4882-8F69-4DCC7142EF74}" type="pres">
      <dgm:prSet presAssocID="{9229A27F-6F34-46C7-841C-C96C04F903AB}" presName="desTx" presStyleLbl="fgAcc1" presStyleIdx="0" presStyleCnt="3">
        <dgm:presLayoutVars>
          <dgm:bulletEnabled val="1"/>
        </dgm:presLayoutVars>
      </dgm:prSet>
      <dgm:spPr/>
    </dgm:pt>
    <dgm:pt modelId="{86A01789-4808-4DC5-89ED-E6507F21C6AE}" type="pres">
      <dgm:prSet presAssocID="{6F7E0C87-0B4F-45DC-BC32-77C7401379C4}" presName="sibTrans" presStyleLbl="sibTrans2D1" presStyleIdx="0" presStyleCnt="2"/>
      <dgm:spPr/>
    </dgm:pt>
    <dgm:pt modelId="{E545C767-4DAA-4439-81E3-83CA33654F57}" type="pres">
      <dgm:prSet presAssocID="{6F7E0C87-0B4F-45DC-BC32-77C7401379C4}" presName="connTx" presStyleLbl="sibTrans2D1" presStyleIdx="0" presStyleCnt="2"/>
      <dgm:spPr/>
    </dgm:pt>
    <dgm:pt modelId="{35516698-BF7E-4828-8E69-B4E54B592E9D}" type="pres">
      <dgm:prSet presAssocID="{4EED7F51-D1AF-47F7-9A27-C187CDFA000E}" presName="composite" presStyleCnt="0"/>
      <dgm:spPr/>
    </dgm:pt>
    <dgm:pt modelId="{DDB77B1F-A1D0-4D94-9B26-1C1CF2A752D9}" type="pres">
      <dgm:prSet presAssocID="{4EED7F51-D1AF-47F7-9A27-C187CDFA000E}" presName="parTx" presStyleLbl="node1" presStyleIdx="0" presStyleCnt="3">
        <dgm:presLayoutVars>
          <dgm:chMax val="0"/>
          <dgm:chPref val="0"/>
          <dgm:bulletEnabled val="1"/>
        </dgm:presLayoutVars>
      </dgm:prSet>
      <dgm:spPr/>
    </dgm:pt>
    <dgm:pt modelId="{AAC1E9DD-D485-441F-9B44-C5209DEA8496}" type="pres">
      <dgm:prSet presAssocID="{4EED7F51-D1AF-47F7-9A27-C187CDFA000E}" presName="parSh" presStyleLbl="node1" presStyleIdx="1" presStyleCnt="3"/>
      <dgm:spPr/>
    </dgm:pt>
    <dgm:pt modelId="{C3D7498E-76AC-4C61-B685-33C66EEBD54B}" type="pres">
      <dgm:prSet presAssocID="{4EED7F51-D1AF-47F7-9A27-C187CDFA000E}" presName="desTx" presStyleLbl="fgAcc1" presStyleIdx="1" presStyleCnt="3">
        <dgm:presLayoutVars>
          <dgm:bulletEnabled val="1"/>
        </dgm:presLayoutVars>
      </dgm:prSet>
      <dgm:spPr/>
    </dgm:pt>
    <dgm:pt modelId="{6F3CCF83-BBFF-46DA-8358-AA800D14C4C7}" type="pres">
      <dgm:prSet presAssocID="{31BE4A53-8050-470F-A883-6AD71E9C443B}" presName="sibTrans" presStyleLbl="sibTrans2D1" presStyleIdx="1" presStyleCnt="2"/>
      <dgm:spPr/>
    </dgm:pt>
    <dgm:pt modelId="{7F06B0A4-99B5-4C8F-A3F5-A877854E4D62}" type="pres">
      <dgm:prSet presAssocID="{31BE4A53-8050-470F-A883-6AD71E9C443B}" presName="connTx" presStyleLbl="sibTrans2D1" presStyleIdx="1" presStyleCnt="2"/>
      <dgm:spPr/>
    </dgm:pt>
    <dgm:pt modelId="{E5EA95E8-7C5C-4E7A-B18A-329A6DB74677}" type="pres">
      <dgm:prSet presAssocID="{0E87ABA3-1B36-4398-B55D-63BA728154F6}" presName="composite" presStyleCnt="0"/>
      <dgm:spPr/>
    </dgm:pt>
    <dgm:pt modelId="{4A01489F-00EA-4497-A383-EC078B8E7829}" type="pres">
      <dgm:prSet presAssocID="{0E87ABA3-1B36-4398-B55D-63BA728154F6}" presName="parTx" presStyleLbl="node1" presStyleIdx="1" presStyleCnt="3">
        <dgm:presLayoutVars>
          <dgm:chMax val="0"/>
          <dgm:chPref val="0"/>
          <dgm:bulletEnabled val="1"/>
        </dgm:presLayoutVars>
      </dgm:prSet>
      <dgm:spPr/>
    </dgm:pt>
    <dgm:pt modelId="{19D3CADD-865E-4E55-A8D9-8711E1045DAA}" type="pres">
      <dgm:prSet presAssocID="{0E87ABA3-1B36-4398-B55D-63BA728154F6}" presName="parSh" presStyleLbl="node1" presStyleIdx="2" presStyleCnt="3"/>
      <dgm:spPr/>
    </dgm:pt>
    <dgm:pt modelId="{D3B9AF2E-22BA-4A37-AF5D-A1B68FF69902}" type="pres">
      <dgm:prSet presAssocID="{0E87ABA3-1B36-4398-B55D-63BA728154F6}" presName="desTx" presStyleLbl="fgAcc1" presStyleIdx="2" presStyleCnt="3">
        <dgm:presLayoutVars>
          <dgm:bulletEnabled val="1"/>
        </dgm:presLayoutVars>
      </dgm:prSet>
      <dgm:spPr/>
    </dgm:pt>
  </dgm:ptLst>
  <dgm:cxnLst>
    <dgm:cxn modelId="{46837300-E9E6-44AA-9ECE-A38C061968C7}" type="presOf" srcId="{9229A27F-6F34-46C7-841C-C96C04F903AB}" destId="{FEB5A4EB-BAB3-42CF-A5E8-0C9E46643197}" srcOrd="1" destOrd="0" presId="urn:microsoft.com/office/officeart/2005/8/layout/process3"/>
    <dgm:cxn modelId="{D26A8C09-D107-4F3F-91C0-9C8E38F6E79D}" srcId="{38EF00A8-02A3-45D4-B329-5A2F6F846E3F}" destId="{0E87ABA3-1B36-4398-B55D-63BA728154F6}" srcOrd="2" destOrd="0" parTransId="{F08C195B-3C70-4D34-A3AC-9D6E5574E3D2}" sibTransId="{DDAB6FAF-3E14-4A6A-AC67-F5643FDFA1F0}"/>
    <dgm:cxn modelId="{A537570A-E522-4F20-BFCD-A855446B74FB}" srcId="{9229A27F-6F34-46C7-841C-C96C04F903AB}" destId="{E925715A-9736-4A20-A579-8CBB60560BCF}" srcOrd="0" destOrd="0" parTransId="{0FDAC2D4-4F4B-4ED0-B5A3-2636F6427A10}" sibTransId="{4CA4E4C9-1027-4F0C-B196-8B4565574855}"/>
    <dgm:cxn modelId="{1B187012-9A33-455B-BC15-9FC724452771}" srcId="{4EED7F51-D1AF-47F7-9A27-C187CDFA000E}" destId="{F0114A30-968E-4470-AFC0-AF2A851DBD13}" srcOrd="1" destOrd="0" parTransId="{6B99D6AC-8D88-40EE-9406-4ADE288062F8}" sibTransId="{EB6A5841-0C41-4659-831C-091340F9F476}"/>
    <dgm:cxn modelId="{B2F7E11F-81B5-430B-9703-81D30E883215}" srcId="{9229A27F-6F34-46C7-841C-C96C04F903AB}" destId="{23097BAE-F9F9-45CC-9080-040257728C82}" srcOrd="1" destOrd="0" parTransId="{E3C00051-4C48-43A9-9A3B-BA91CE5F6C75}" sibTransId="{84808407-6D45-4594-9AE7-E1C56F714DA5}"/>
    <dgm:cxn modelId="{1981B924-CC8A-4A7B-BCA2-CE315F0BEE44}" type="presOf" srcId="{9229A27F-6F34-46C7-841C-C96C04F903AB}" destId="{8DAB0804-F1D6-4C2F-B436-6A57556849C1}" srcOrd="0" destOrd="0" presId="urn:microsoft.com/office/officeart/2005/8/layout/process3"/>
    <dgm:cxn modelId="{542C1A3A-856A-4EF3-9511-79C849CF7813}" type="presOf" srcId="{4EED7F51-D1AF-47F7-9A27-C187CDFA000E}" destId="{DDB77B1F-A1D0-4D94-9B26-1C1CF2A752D9}" srcOrd="0" destOrd="0" presId="urn:microsoft.com/office/officeart/2005/8/layout/process3"/>
    <dgm:cxn modelId="{6B33E761-70D3-4FB1-B10A-F07346493077}" srcId="{38EF00A8-02A3-45D4-B329-5A2F6F846E3F}" destId="{9229A27F-6F34-46C7-841C-C96C04F903AB}" srcOrd="0" destOrd="0" parTransId="{ADA6E60E-0F0C-4007-8E1B-0E04530E2726}" sibTransId="{6F7E0C87-0B4F-45DC-BC32-77C7401379C4}"/>
    <dgm:cxn modelId="{1F47E964-2125-4A50-BF4D-7CF24906F7B1}" type="presOf" srcId="{4EED7F51-D1AF-47F7-9A27-C187CDFA000E}" destId="{AAC1E9DD-D485-441F-9B44-C5209DEA8496}" srcOrd="1" destOrd="0" presId="urn:microsoft.com/office/officeart/2005/8/layout/process3"/>
    <dgm:cxn modelId="{538CF06A-4E49-431F-A954-C3D413172F72}" type="presOf" srcId="{E925715A-9736-4A20-A579-8CBB60560BCF}" destId="{C0958E46-C1B1-4882-8F69-4DCC7142EF74}" srcOrd="0" destOrd="0" presId="urn:microsoft.com/office/officeart/2005/8/layout/process3"/>
    <dgm:cxn modelId="{28B8754C-EB5E-49A2-AC5A-D2A9FA4ADE56}" srcId="{38EF00A8-02A3-45D4-B329-5A2F6F846E3F}" destId="{4EED7F51-D1AF-47F7-9A27-C187CDFA000E}" srcOrd="1" destOrd="0" parTransId="{11829CFF-2A63-40BB-A1BC-965D87D72EA3}" sibTransId="{31BE4A53-8050-470F-A883-6AD71E9C443B}"/>
    <dgm:cxn modelId="{82CC2C6D-12B5-4369-9459-B5D7F2AC2F32}" type="presOf" srcId="{A063F620-4DD8-4A6D-B8F8-CF1736DEA218}" destId="{C3D7498E-76AC-4C61-B685-33C66EEBD54B}" srcOrd="0" destOrd="0" presId="urn:microsoft.com/office/officeart/2005/8/layout/process3"/>
    <dgm:cxn modelId="{30C14D70-C594-4109-B2E3-BB3208609087}" type="presOf" srcId="{31BE4A53-8050-470F-A883-6AD71E9C443B}" destId="{6F3CCF83-BBFF-46DA-8358-AA800D14C4C7}" srcOrd="0" destOrd="0" presId="urn:microsoft.com/office/officeart/2005/8/layout/process3"/>
    <dgm:cxn modelId="{31B6AE54-556E-401A-97F6-D92544CBBE73}" type="presOf" srcId="{F0114A30-968E-4470-AFC0-AF2A851DBD13}" destId="{C3D7498E-76AC-4C61-B685-33C66EEBD54B}" srcOrd="0" destOrd="1" presId="urn:microsoft.com/office/officeart/2005/8/layout/process3"/>
    <dgm:cxn modelId="{69A9F759-777E-4D68-AE1E-5F10E82DCA1F}" type="presOf" srcId="{0E87ABA3-1B36-4398-B55D-63BA728154F6}" destId="{19D3CADD-865E-4E55-A8D9-8711E1045DAA}" srcOrd="1" destOrd="0" presId="urn:microsoft.com/office/officeart/2005/8/layout/process3"/>
    <dgm:cxn modelId="{2009E980-4352-4D74-9B38-EBDC2BED7D80}" type="presOf" srcId="{38EF00A8-02A3-45D4-B329-5A2F6F846E3F}" destId="{6CFDD17A-CEDA-4831-9219-92553E0AB5D6}" srcOrd="0" destOrd="0" presId="urn:microsoft.com/office/officeart/2005/8/layout/process3"/>
    <dgm:cxn modelId="{DAAE1892-1891-4310-BC18-6D5B04A76EE5}" type="presOf" srcId="{43A20010-06F0-4666-B2EA-EB0D702E0715}" destId="{D3B9AF2E-22BA-4A37-AF5D-A1B68FF69902}" srcOrd="0" destOrd="0" presId="urn:microsoft.com/office/officeart/2005/8/layout/process3"/>
    <dgm:cxn modelId="{11E2A2C2-5ACB-4E45-9220-5969A31CB9E5}" type="presOf" srcId="{6F7E0C87-0B4F-45DC-BC32-77C7401379C4}" destId="{86A01789-4808-4DC5-89ED-E6507F21C6AE}" srcOrd="0" destOrd="0" presId="urn:microsoft.com/office/officeart/2005/8/layout/process3"/>
    <dgm:cxn modelId="{E46970CC-5A06-4CC9-ADA3-5555D182503D}" type="presOf" srcId="{31BE4A53-8050-470F-A883-6AD71E9C443B}" destId="{7F06B0A4-99B5-4C8F-A3F5-A877854E4D62}" srcOrd="1" destOrd="0" presId="urn:microsoft.com/office/officeart/2005/8/layout/process3"/>
    <dgm:cxn modelId="{8FB798D6-BD36-48E9-B4CB-FC3D7739E533}" srcId="{0E87ABA3-1B36-4398-B55D-63BA728154F6}" destId="{43A20010-06F0-4666-B2EA-EB0D702E0715}" srcOrd="0" destOrd="0" parTransId="{4ED6D9C9-5725-44D1-B314-74E33C9C850D}" sibTransId="{55570A05-5E76-4FC8-8E4D-5A039836BCA3}"/>
    <dgm:cxn modelId="{85984BDB-F89B-4121-BFCA-232BE012E1CE}" type="presOf" srcId="{23097BAE-F9F9-45CC-9080-040257728C82}" destId="{C0958E46-C1B1-4882-8F69-4DCC7142EF74}" srcOrd="0" destOrd="1" presId="urn:microsoft.com/office/officeart/2005/8/layout/process3"/>
    <dgm:cxn modelId="{71A08FE2-6500-48C9-973B-B0324527BC1A}" type="presOf" srcId="{6F7E0C87-0B4F-45DC-BC32-77C7401379C4}" destId="{E545C767-4DAA-4439-81E3-83CA33654F57}" srcOrd="1" destOrd="0" presId="urn:microsoft.com/office/officeart/2005/8/layout/process3"/>
    <dgm:cxn modelId="{3B337DEE-770B-425F-9043-50C077FD87CD}" type="presOf" srcId="{0E87ABA3-1B36-4398-B55D-63BA728154F6}" destId="{4A01489F-00EA-4497-A383-EC078B8E7829}" srcOrd="0" destOrd="0" presId="urn:microsoft.com/office/officeart/2005/8/layout/process3"/>
    <dgm:cxn modelId="{4588B2F9-FD16-4128-AE71-50F13CEAE9FB}" srcId="{4EED7F51-D1AF-47F7-9A27-C187CDFA000E}" destId="{A063F620-4DD8-4A6D-B8F8-CF1736DEA218}" srcOrd="0" destOrd="0" parTransId="{E1F2F83A-D35D-4EF8-A1D5-B8484EAEE02E}" sibTransId="{50AC8FF7-C660-41CC-92E5-5BC39F59582A}"/>
    <dgm:cxn modelId="{634E5E6C-5DC2-47DC-91B2-E61E6D86D776}" type="presParOf" srcId="{6CFDD17A-CEDA-4831-9219-92553E0AB5D6}" destId="{B3E05988-A429-4548-B7DE-AF64BFFD2975}" srcOrd="0" destOrd="0" presId="urn:microsoft.com/office/officeart/2005/8/layout/process3"/>
    <dgm:cxn modelId="{234BA8C0-8466-49AF-B495-EA2CC377B012}" type="presParOf" srcId="{B3E05988-A429-4548-B7DE-AF64BFFD2975}" destId="{8DAB0804-F1D6-4C2F-B436-6A57556849C1}" srcOrd="0" destOrd="0" presId="urn:microsoft.com/office/officeart/2005/8/layout/process3"/>
    <dgm:cxn modelId="{AEE51995-4319-44BF-A719-C814B1D16041}" type="presParOf" srcId="{B3E05988-A429-4548-B7DE-AF64BFFD2975}" destId="{FEB5A4EB-BAB3-42CF-A5E8-0C9E46643197}" srcOrd="1" destOrd="0" presId="urn:microsoft.com/office/officeart/2005/8/layout/process3"/>
    <dgm:cxn modelId="{431A1982-16FA-46CA-8C35-7574305EA304}" type="presParOf" srcId="{B3E05988-A429-4548-B7DE-AF64BFFD2975}" destId="{C0958E46-C1B1-4882-8F69-4DCC7142EF74}" srcOrd="2" destOrd="0" presId="urn:microsoft.com/office/officeart/2005/8/layout/process3"/>
    <dgm:cxn modelId="{8106EF9A-A1CB-41A2-822F-74D50901A4E0}" type="presParOf" srcId="{6CFDD17A-CEDA-4831-9219-92553E0AB5D6}" destId="{86A01789-4808-4DC5-89ED-E6507F21C6AE}" srcOrd="1" destOrd="0" presId="urn:microsoft.com/office/officeart/2005/8/layout/process3"/>
    <dgm:cxn modelId="{EE1457BF-8796-4FA0-97C3-462B36AAE33B}" type="presParOf" srcId="{86A01789-4808-4DC5-89ED-E6507F21C6AE}" destId="{E545C767-4DAA-4439-81E3-83CA33654F57}" srcOrd="0" destOrd="0" presId="urn:microsoft.com/office/officeart/2005/8/layout/process3"/>
    <dgm:cxn modelId="{1F90F2DB-D814-428F-8F4E-0800C637C1CB}" type="presParOf" srcId="{6CFDD17A-CEDA-4831-9219-92553E0AB5D6}" destId="{35516698-BF7E-4828-8E69-B4E54B592E9D}" srcOrd="2" destOrd="0" presId="urn:microsoft.com/office/officeart/2005/8/layout/process3"/>
    <dgm:cxn modelId="{AC3F7E17-A492-42E2-8859-359EE0850246}" type="presParOf" srcId="{35516698-BF7E-4828-8E69-B4E54B592E9D}" destId="{DDB77B1F-A1D0-4D94-9B26-1C1CF2A752D9}" srcOrd="0" destOrd="0" presId="urn:microsoft.com/office/officeart/2005/8/layout/process3"/>
    <dgm:cxn modelId="{D42A728C-F494-4FAD-8358-59C01E3405B3}" type="presParOf" srcId="{35516698-BF7E-4828-8E69-B4E54B592E9D}" destId="{AAC1E9DD-D485-441F-9B44-C5209DEA8496}" srcOrd="1" destOrd="0" presId="urn:microsoft.com/office/officeart/2005/8/layout/process3"/>
    <dgm:cxn modelId="{55AD0BA2-2700-4CC9-B83E-908C7A756C5C}" type="presParOf" srcId="{35516698-BF7E-4828-8E69-B4E54B592E9D}" destId="{C3D7498E-76AC-4C61-B685-33C66EEBD54B}" srcOrd="2" destOrd="0" presId="urn:microsoft.com/office/officeart/2005/8/layout/process3"/>
    <dgm:cxn modelId="{03A0FB89-0BBF-4963-B657-80F4189A53AA}" type="presParOf" srcId="{6CFDD17A-CEDA-4831-9219-92553E0AB5D6}" destId="{6F3CCF83-BBFF-46DA-8358-AA800D14C4C7}" srcOrd="3" destOrd="0" presId="urn:microsoft.com/office/officeart/2005/8/layout/process3"/>
    <dgm:cxn modelId="{72D2B18A-04CD-4E9D-A945-C74FA8E408A3}" type="presParOf" srcId="{6F3CCF83-BBFF-46DA-8358-AA800D14C4C7}" destId="{7F06B0A4-99B5-4C8F-A3F5-A877854E4D62}" srcOrd="0" destOrd="0" presId="urn:microsoft.com/office/officeart/2005/8/layout/process3"/>
    <dgm:cxn modelId="{0EC7B102-1C4B-4065-91B7-ACD8DC0FD36F}" type="presParOf" srcId="{6CFDD17A-CEDA-4831-9219-92553E0AB5D6}" destId="{E5EA95E8-7C5C-4E7A-B18A-329A6DB74677}" srcOrd="4" destOrd="0" presId="urn:microsoft.com/office/officeart/2005/8/layout/process3"/>
    <dgm:cxn modelId="{F2941956-CF2D-4210-A18E-B7F9162534B9}" type="presParOf" srcId="{E5EA95E8-7C5C-4E7A-B18A-329A6DB74677}" destId="{4A01489F-00EA-4497-A383-EC078B8E7829}" srcOrd="0" destOrd="0" presId="urn:microsoft.com/office/officeart/2005/8/layout/process3"/>
    <dgm:cxn modelId="{742AB2D6-23DD-4C9F-B3CD-77DB01C9826D}" type="presParOf" srcId="{E5EA95E8-7C5C-4E7A-B18A-329A6DB74677}" destId="{19D3CADD-865E-4E55-A8D9-8711E1045DAA}" srcOrd="1" destOrd="0" presId="urn:microsoft.com/office/officeart/2005/8/layout/process3"/>
    <dgm:cxn modelId="{EDA21F44-6DFA-4816-B9EE-2984D53FEADE}" type="presParOf" srcId="{E5EA95E8-7C5C-4E7A-B18A-329A6DB74677}" destId="{D3B9AF2E-22BA-4A37-AF5D-A1B68FF69902}" srcOrd="2" destOrd="0" presId="urn:microsoft.com/office/officeart/2005/8/layout/process3"/>
  </dgm:cxnLst>
  <dgm:bg>
    <a:solidFill>
      <a:schemeClr val="tx2">
        <a:lumMod val="20000"/>
        <a:lumOff val="80000"/>
      </a:schemeClr>
    </a:solidFill>
    <a:effectLst>
      <a:softEdge rad="127000"/>
    </a:effect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B5A4EB-BAB3-42CF-A5E8-0C9E46643197}">
      <dsp:nvSpPr>
        <dsp:cNvPr id="0" name=""/>
        <dsp:cNvSpPr/>
      </dsp:nvSpPr>
      <dsp:spPr>
        <a:xfrm>
          <a:off x="2793" y="28572"/>
          <a:ext cx="1270003" cy="691200"/>
        </a:xfrm>
        <a:prstGeom prst="roundRect">
          <a:avLst>
            <a:gd name="adj" fmla="val 10000"/>
          </a:avLst>
        </a:prstGeom>
        <a:solidFill>
          <a:schemeClr val="accent5">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kumimoji="1" lang="ja-JP" altLang="en-US" sz="1100" b="1" kern="1200">
              <a:latin typeface="HG丸ｺﾞｼｯｸM-PRO" panose="020F0600000000000000" pitchFamily="50" charset="-128"/>
              <a:ea typeface="HG丸ｺﾞｼｯｸM-PRO" panose="020F0600000000000000" pitchFamily="50" charset="-128"/>
            </a:rPr>
            <a:t>ノンレム睡眠</a:t>
          </a:r>
        </a:p>
      </dsp:txBody>
      <dsp:txXfrm>
        <a:off x="2793" y="28572"/>
        <a:ext cx="1270003" cy="460800"/>
      </dsp:txXfrm>
    </dsp:sp>
    <dsp:sp modelId="{C0958E46-C1B1-4882-8F69-4DCC7142EF74}">
      <dsp:nvSpPr>
        <dsp:cNvPr id="0" name=""/>
        <dsp:cNvSpPr/>
      </dsp:nvSpPr>
      <dsp:spPr>
        <a:xfrm>
          <a:off x="262914" y="489372"/>
          <a:ext cx="1270003" cy="921600"/>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kumimoji="1" lang="ja-JP" altLang="en-US" sz="1100" b="0" kern="1200">
              <a:latin typeface="HG丸ｺﾞｼｯｸM-PRO" panose="020F0600000000000000" pitchFamily="50" charset="-128"/>
              <a:ea typeface="HG丸ｺﾞｼｯｸM-PRO" panose="020F0600000000000000" pitchFamily="50" charset="-128"/>
            </a:rPr>
            <a:t>深い眠り</a:t>
          </a:r>
        </a:p>
        <a:p>
          <a:pPr marL="57150" lvl="1" indent="-57150" algn="l" defTabSz="488950">
            <a:lnSpc>
              <a:spcPct val="90000"/>
            </a:lnSpc>
            <a:spcBef>
              <a:spcPct val="0"/>
            </a:spcBef>
            <a:spcAft>
              <a:spcPct val="15000"/>
            </a:spcAft>
            <a:buChar char="•"/>
          </a:pPr>
          <a:r>
            <a:rPr kumimoji="1" lang="ja-JP" altLang="en-US" sz="1100" b="0" kern="1200">
              <a:latin typeface="HG丸ｺﾞｼｯｸM-PRO" panose="020F0600000000000000" pitchFamily="50" charset="-128"/>
              <a:ea typeface="HG丸ｺﾞｼｯｸM-PRO" panose="020F0600000000000000" pitchFamily="50" charset="-128"/>
            </a:rPr>
            <a:t>１時間半から２時間近く</a:t>
          </a:r>
        </a:p>
      </dsp:txBody>
      <dsp:txXfrm>
        <a:off x="289907" y="516365"/>
        <a:ext cx="1216017" cy="867614"/>
      </dsp:txXfrm>
    </dsp:sp>
    <dsp:sp modelId="{86A01789-4808-4DC5-89ED-E6507F21C6AE}">
      <dsp:nvSpPr>
        <dsp:cNvPr id="0" name=""/>
        <dsp:cNvSpPr/>
      </dsp:nvSpPr>
      <dsp:spPr>
        <a:xfrm>
          <a:off x="1465324" y="100875"/>
          <a:ext cx="408159" cy="316194"/>
        </a:xfrm>
        <a:prstGeom prst="rightArrow">
          <a:avLst>
            <a:gd name="adj1" fmla="val 60000"/>
            <a:gd name="adj2" fmla="val 50000"/>
          </a:avLst>
        </a:prstGeom>
        <a:solidFill>
          <a:schemeClr val="accent5">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b="0" kern="1200">
            <a:latin typeface="HG丸ｺﾞｼｯｸM-PRO" panose="020F0600000000000000" pitchFamily="50" charset="-128"/>
            <a:ea typeface="HG丸ｺﾞｼｯｸM-PRO" panose="020F0600000000000000" pitchFamily="50" charset="-128"/>
          </a:endParaRPr>
        </a:p>
      </dsp:txBody>
      <dsp:txXfrm>
        <a:off x="1465324" y="164114"/>
        <a:ext cx="313301" cy="189716"/>
      </dsp:txXfrm>
    </dsp:sp>
    <dsp:sp modelId="{AAC1E9DD-D485-441F-9B44-C5209DEA8496}">
      <dsp:nvSpPr>
        <dsp:cNvPr id="0" name=""/>
        <dsp:cNvSpPr/>
      </dsp:nvSpPr>
      <dsp:spPr>
        <a:xfrm>
          <a:off x="2042907" y="28572"/>
          <a:ext cx="1270003" cy="691200"/>
        </a:xfrm>
        <a:prstGeom prst="roundRect">
          <a:avLst>
            <a:gd name="adj" fmla="val 10000"/>
          </a:avLst>
        </a:prstGeom>
        <a:solidFill>
          <a:schemeClr val="accent5">
            <a:hueOff val="-3379271"/>
            <a:satOff val="-8710"/>
            <a:lumOff val="-5883"/>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kumimoji="1" lang="ja-JP" altLang="en-US" sz="1100" b="1" kern="1200">
              <a:latin typeface="HG丸ｺﾞｼｯｸM-PRO" panose="020F0600000000000000" pitchFamily="50" charset="-128"/>
              <a:ea typeface="HG丸ｺﾞｼｯｸM-PRO" panose="020F0600000000000000" pitchFamily="50" charset="-128"/>
            </a:rPr>
            <a:t>レム睡眠</a:t>
          </a:r>
        </a:p>
      </dsp:txBody>
      <dsp:txXfrm>
        <a:off x="2042907" y="28572"/>
        <a:ext cx="1270003" cy="460800"/>
      </dsp:txXfrm>
    </dsp:sp>
    <dsp:sp modelId="{C3D7498E-76AC-4C61-B685-33C66EEBD54B}">
      <dsp:nvSpPr>
        <dsp:cNvPr id="0" name=""/>
        <dsp:cNvSpPr/>
      </dsp:nvSpPr>
      <dsp:spPr>
        <a:xfrm>
          <a:off x="2303028" y="489372"/>
          <a:ext cx="1270003" cy="921600"/>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3379271"/>
              <a:satOff val="-8710"/>
              <a:lumOff val="-5883"/>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kumimoji="1" lang="ja-JP" altLang="en-US" sz="1100" b="0" kern="1200">
              <a:latin typeface="HG丸ｺﾞｼｯｸM-PRO" panose="020F0600000000000000" pitchFamily="50" charset="-128"/>
              <a:ea typeface="HG丸ｺﾞｼｯｸM-PRO" panose="020F0600000000000000" pitchFamily="50" charset="-128"/>
            </a:rPr>
            <a:t>浅い眠り</a:t>
          </a:r>
        </a:p>
        <a:p>
          <a:pPr marL="57150" lvl="1" indent="-57150" algn="l" defTabSz="488950">
            <a:lnSpc>
              <a:spcPct val="90000"/>
            </a:lnSpc>
            <a:spcBef>
              <a:spcPct val="0"/>
            </a:spcBef>
            <a:spcAft>
              <a:spcPct val="15000"/>
            </a:spcAft>
            <a:buChar char="•"/>
          </a:pPr>
          <a:r>
            <a:rPr kumimoji="1" lang="ja-JP" altLang="en-US" sz="1100" b="0" kern="1200">
              <a:latin typeface="HG丸ｺﾞｼｯｸM-PRO" panose="020F0600000000000000" pitchFamily="50" charset="-128"/>
              <a:ea typeface="HG丸ｺﾞｼｯｸM-PRO" panose="020F0600000000000000" pitchFamily="50" charset="-128"/>
            </a:rPr>
            <a:t>５分ほど続く</a:t>
          </a:r>
        </a:p>
      </dsp:txBody>
      <dsp:txXfrm>
        <a:off x="2330021" y="516365"/>
        <a:ext cx="1216017" cy="867614"/>
      </dsp:txXfrm>
    </dsp:sp>
    <dsp:sp modelId="{6F3CCF83-BBFF-46DA-8358-AA800D14C4C7}">
      <dsp:nvSpPr>
        <dsp:cNvPr id="0" name=""/>
        <dsp:cNvSpPr/>
      </dsp:nvSpPr>
      <dsp:spPr>
        <a:xfrm>
          <a:off x="3505438" y="100875"/>
          <a:ext cx="408159" cy="316194"/>
        </a:xfrm>
        <a:prstGeom prst="rightArrow">
          <a:avLst>
            <a:gd name="adj1" fmla="val 60000"/>
            <a:gd name="adj2" fmla="val 50000"/>
          </a:avLst>
        </a:prstGeom>
        <a:solidFill>
          <a:schemeClr val="accent5">
            <a:hueOff val="-6758543"/>
            <a:satOff val="-17419"/>
            <a:lumOff val="-11765"/>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kumimoji="1" lang="ja-JP" altLang="en-US" sz="1100" b="0" kern="1200">
            <a:latin typeface="HG丸ｺﾞｼｯｸM-PRO" panose="020F0600000000000000" pitchFamily="50" charset="-128"/>
            <a:ea typeface="HG丸ｺﾞｼｯｸM-PRO" panose="020F0600000000000000" pitchFamily="50" charset="-128"/>
          </a:endParaRPr>
        </a:p>
      </dsp:txBody>
      <dsp:txXfrm>
        <a:off x="3505438" y="164114"/>
        <a:ext cx="313301" cy="189716"/>
      </dsp:txXfrm>
    </dsp:sp>
    <dsp:sp modelId="{19D3CADD-865E-4E55-A8D9-8711E1045DAA}">
      <dsp:nvSpPr>
        <dsp:cNvPr id="0" name=""/>
        <dsp:cNvSpPr/>
      </dsp:nvSpPr>
      <dsp:spPr>
        <a:xfrm>
          <a:off x="4083022" y="28572"/>
          <a:ext cx="1270003" cy="691200"/>
        </a:xfrm>
        <a:prstGeom prst="roundRect">
          <a:avLst>
            <a:gd name="adj" fmla="val 10000"/>
          </a:avLst>
        </a:prstGeom>
        <a:solidFill>
          <a:schemeClr val="accent5">
            <a:hueOff val="-6758543"/>
            <a:satOff val="-17419"/>
            <a:lumOff val="-11765"/>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kumimoji="1" lang="ja-JP" altLang="en-US" sz="1100" b="1" kern="1200">
              <a:latin typeface="HG丸ｺﾞｼｯｸM-PRO" panose="020F0600000000000000" pitchFamily="50" charset="-128"/>
              <a:ea typeface="HG丸ｺﾞｼｯｸM-PRO" panose="020F0600000000000000" pitchFamily="50" charset="-128"/>
            </a:rPr>
            <a:t>繰り返し</a:t>
          </a:r>
        </a:p>
      </dsp:txBody>
      <dsp:txXfrm>
        <a:off x="4083022" y="28572"/>
        <a:ext cx="1270003" cy="460800"/>
      </dsp:txXfrm>
    </dsp:sp>
    <dsp:sp modelId="{D3B9AF2E-22BA-4A37-AF5D-A1B68FF69902}">
      <dsp:nvSpPr>
        <dsp:cNvPr id="0" name=""/>
        <dsp:cNvSpPr/>
      </dsp:nvSpPr>
      <dsp:spPr>
        <a:xfrm>
          <a:off x="4343143" y="489372"/>
          <a:ext cx="1270003" cy="921600"/>
        </a:xfrm>
        <a:prstGeom prst="roundRect">
          <a:avLst>
            <a:gd name="adj" fmla="val 10000"/>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kumimoji="1" lang="ja-JP" altLang="en-US" sz="1100" b="0" kern="1200">
              <a:latin typeface="HG丸ｺﾞｼｯｸM-PRO" panose="020F0600000000000000" pitchFamily="50" charset="-128"/>
              <a:ea typeface="HG丸ｺﾞｼｯｸM-PRO" panose="020F0600000000000000" pitchFamily="50" charset="-128"/>
            </a:rPr>
            <a:t>１つのセットになって一晩に４～５回繰り返す</a:t>
          </a:r>
        </a:p>
      </dsp:txBody>
      <dsp:txXfrm>
        <a:off x="4370136" y="516365"/>
        <a:ext cx="1216017" cy="86761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446F4-E674-47C5-8C82-94DE61B7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2</Pages>
  <Words>206</Words>
  <Characters>1179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ORITA01</dc:creator>
  <cp:keywords/>
  <dc:description/>
  <cp:lastModifiedBy>ORITA01</cp:lastModifiedBy>
  <cp:revision>69</cp:revision>
  <dcterms:created xsi:type="dcterms:W3CDTF">2024-03-18T01:13:00Z</dcterms:created>
  <dcterms:modified xsi:type="dcterms:W3CDTF">2024-06-27T00:15:00Z</dcterms:modified>
</cp:coreProperties>
</file>